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ube-roots"/>
    <w:p>
      <w:pPr>
        <w:pStyle w:val="Heading2"/>
      </w:pPr>
      <w:r>
        <w:t xml:space="preserve">Lesson 13: Cube Roots</w:t>
      </w:r>
    </w:p>
    <w:bookmarkEnd w:id="20"/>
    <w:p>
      <w:pPr>
        <w:pStyle w:val="FirstParagraph"/>
      </w:pPr>
      <w:r>
        <w:t xml:space="preserve">Let’s compare cube roots.</w:t>
      </w:r>
    </w:p>
    <w:bookmarkStart w:id="21" w:name="true-or-false-cubed"/>
    <w:p>
      <w:pPr>
        <w:pStyle w:val="Heading3"/>
      </w:pPr>
      <w:r>
        <w:t xml:space="preserve">13.1: True or False: Cubed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5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27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 </w:t>
      </w:r>
    </w:p>
    <w:p>
      <w:pPr>
        <w:pStyle w:val="BodyText"/>
      </w:pPr>
      <m:oMath>
        <m:r>
          <m:t>7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7</m:t>
                    </m:r>
                  </m:e>
                </m:rad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10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ad>
              <m:deg>
                <m:r>
                  <m:t>3</m:t>
                </m:r>
              </m:deg>
              <m:e>
                <m:r>
                  <m:t>64</m:t>
                </m:r>
              </m:e>
            </m:rad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</w:t>
      </w:r>
    </w:p>
    <w:bookmarkEnd w:id="21"/>
    <w:bookmarkStart w:id="22" w:name="cube-root-values"/>
    <w:p>
      <w:pPr>
        <w:pStyle w:val="Heading3"/>
      </w:pPr>
      <w:r>
        <w:t xml:space="preserve">13.2: Cube Root Values</w:t>
      </w:r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bookmarkEnd w:id="22"/>
    <w:bookmarkStart w:id="27" w:name="solutions-on-a-number-line"/>
    <w:p>
      <w:pPr>
        <w:pStyle w:val="Heading3"/>
      </w:pPr>
      <w:r>
        <w:t xml:space="preserve">13.3: Solutions on a Number Line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24" name="Picture"/>
            <a:graphic>
              <a:graphicData uri="http://schemas.openxmlformats.org/drawingml/2006/picture">
                <pic:pic>
                  <pic:nvPicPr>
                    <pic:cNvPr descr="/app/tmp/embedder-1671034846.75166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knows that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 </w:t>
      </w:r>
      <w:r>
        <w:t xml:space="preserve">and that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. He says that this means the following are all true:</w:t>
      </w:r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FirstParagraph"/>
      </w:pPr>
      <w:r>
        <w:t xml:space="preserve">Is he correct? Explain how you know.</w:t>
      </w:r>
    </w:p>
    <w:bookmarkEnd w:id="26"/>
    <w:bookmarkEnd w:id="27"/>
    <w:bookmarkStart w:id="31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Remember that square roots of whole numbers are defined as side lengths of squares. For example,</w:t>
      </w:r>
      <w:r>
        <w:t xml:space="preserve"> </w:t>
      </w:r>
      <m:oMath>
        <m:rad>
          <m:radPr>
            <m:degHide m:val="1"/>
          </m:radPr>
          <m:deg/>
          <m:e>
            <m:r>
              <m:t>17</m:t>
            </m:r>
          </m:e>
        </m:rad>
      </m:oMath>
      <w:r>
        <w:t xml:space="preserve"> </w:t>
      </w:r>
      <w:r>
        <w:t xml:space="preserve">is the side length of a square whose area is 17. We define cube roots similarly, but using cubes instead of squares. The number</w:t>
      </w:r>
      <w:r>
        <w:t xml:space="preserve"> </w:t>
      </w:r>
      <m:oMath>
        <m:rad>
          <m:deg>
            <m:r>
              <m:t>3</m:t>
            </m:r>
          </m:deg>
          <m:e>
            <m:r>
              <m:t>17</m:t>
            </m:r>
          </m:e>
        </m:rad>
      </m:oMath>
      <w:r>
        <w:t xml:space="preserve">, pronounced “the cube root of 17,” is the edge length of a cube which has a volume of 17.</w:t>
      </w:r>
    </w:p>
    <w:p>
      <w:pPr>
        <w:pStyle w:val="BodyText"/>
      </w:pPr>
      <w:r>
        <w:t xml:space="preserve">We can approximate the values of cube roots by observing the whole numbers around it and remembering the relationship between cube roots and cubes. For example,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</m:oMath>
      <w:r>
        <w:t xml:space="preserve"> </w:t>
      </w:r>
      <w:r>
        <w:t xml:space="preserve">is between 2 and 3 since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  <w:r>
        <w:t xml:space="preserve">, and 20 is between 8 and 27. Similarly, since 100 is between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, we know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</m:oMath>
      <w:r>
        <w:t xml:space="preserve"> </w:t>
      </w:r>
      <w:r>
        <w:t xml:space="preserve">is between 4 and 5. Many calculators have a cube root function which can be used to approximate the value of a cube root more precisely. Using our numbers from before, a calculator will show that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  <m:r>
          <m:rPr>
            <m:sty m:val="p"/>
          </m:rPr>
          <m:t>≈</m:t>
        </m:r>
        <m:r>
          <m:t>2.7144</m:t>
        </m:r>
      </m:oMath>
      <w:r>
        <w:t xml:space="preserve"> </w:t>
      </w:r>
      <w:r>
        <w:t xml:space="preserve">and that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  <m:r>
          <m:rPr>
            <m:sty m:val="p"/>
          </m:rPr>
          <m:t>≈</m:t>
        </m:r>
        <m:r>
          <m:t>4.6416</m:t>
        </m:r>
      </m:oMath>
      <w:r>
        <w:t xml:space="preserve">.</w:t>
      </w:r>
    </w:p>
    <w:p>
      <w:pPr>
        <w:pStyle w:val="BodyText"/>
      </w:pPr>
      <w:r>
        <w:t xml:space="preserve">Also like square roots, most cube roots of whole numbers are irrational. The only time the cube root of a number is a whole number is when the original number is a perfect cube.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2022-12-14T16:20:47Z</dcterms:created>
  <dcterms:modified xsi:type="dcterms:W3CDTF">2022-12-14T16:20:47Z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zNkf3JSHdOcnuEZ9My9tXsjiQnljfFFEjqJCjnHVn3/o3VqF+A+MuuJc5WNiS0E28Qo7/3f2DF8LKKf+BdqcIg==</vt:lpwstr>
  </property>
</Properties>
</file>