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4b106a381cb06e2a6299f45bcea581420b8472"/>
      <w:r>
        <w:t xml:space="preserve">Unit 8 Lesson 15: Infinite Decimal Expansions</w:t>
      </w:r>
      <w:bookmarkEnd w:id="20"/>
    </w:p>
    <w:p>
      <w:pPr>
        <w:pStyle w:val="Heading3"/>
      </w:pPr>
      <w:bookmarkStart w:id="21" w:name="searching-for-digits-warm-up"/>
      <w:r>
        <w:t xml:space="preserve">1 Searching for Digits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first 3 digits after the decimal for the decimal expansion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have been calculated. Find the next 4 digits.</w:t>
      </w:r>
    </w:p>
    <w:p>
      <w:pPr>
        <w:pStyle w:val="BodyText"/>
      </w:pPr>
      <w:r>
        <w:drawing>
          <wp:inline>
            <wp:extent cx="2752374" cy="3510806"/>
            <wp:effectExtent b="0" l="0" r="0" t="0"/>
            <wp:docPr descr="Long division calculations for decimal expansion, showing place value." title="" id="1" name="Picture"/>
            <a:graphic>
              <a:graphicData uri="http://schemas.openxmlformats.org/drawingml/2006/picture">
                <pic:pic>
                  <pic:nvPicPr>
                    <pic:cNvPr descr="/app/tmp/embedder-1605899038.06562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3510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some-numbers-are-rational"/>
      <w:r>
        <w:t xml:space="preserve">2 Some Numbers Are Rational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your group a set of cards. Each card will have a calculations side and an explanation side.</w:t>
      </w:r>
    </w:p>
    <w:p>
      <w:pPr>
        <w:numPr>
          <w:ilvl w:val="0"/>
          <w:numId w:val="1001"/>
        </w:numPr>
      </w:pPr>
      <w:r>
        <w:t xml:space="preserve">The cards show Noah’s work calculating the fraction representation of</w:t>
      </w:r>
      <w:r>
        <w:t xml:space="preserve"> </w:t>
      </w:r>
      <m:oMath>
        <m:r>
          <m:t>0.4</m:t>
        </m:r>
        <m:bar>
          <m:barPr>
            <m:pos m:val="top"/>
          </m:barPr>
          <m:e>
            <m:r>
              <m:t>85</m:t>
            </m:r>
          </m:e>
        </m:bar>
      </m:oMath>
      <w:r>
        <w:t xml:space="preserve">. Arrange these in order to see how he figured out that</w:t>
      </w:r>
      <w:r>
        <w:t xml:space="preserve"> </w:t>
      </w:r>
      <m:oMath>
        <m:r>
          <m:t>0.4</m:t>
        </m:r>
        <m:bar>
          <m:barPr>
            <m:pos m:val="top"/>
          </m:barPr>
          <m:e>
            <m:r>
              <m:t>85</m:t>
            </m:r>
          </m:e>
        </m:bar>
        <m:r>
          <m:t>=</m:t>
        </m:r>
        <m:f>
          <m:fPr>
            <m:type m:val="bar"/>
          </m:fPr>
          <m:num>
            <m:r>
              <m:t>481</m:t>
            </m:r>
          </m:num>
          <m:den>
            <m:r>
              <m:t>990</m:t>
            </m:r>
          </m:den>
        </m:f>
      </m:oMath>
      <w:r>
        <w:t xml:space="preserve"> </w:t>
      </w:r>
      <w:r>
        <w:t xml:space="preserve">without needing a calculator.</w:t>
      </w:r>
    </w:p>
    <w:p>
      <w:pPr>
        <w:numPr>
          <w:ilvl w:val="0"/>
          <w:numId w:val="1001"/>
        </w:numPr>
      </w:pPr>
      <w:r>
        <w:t xml:space="preserve">Use Noah’s method to calculate the fraction representation of:</w:t>
      </w:r>
    </w:p>
    <w:p>
      <w:pPr>
        <w:numPr>
          <w:ilvl w:val="1"/>
          <w:numId w:val="1002"/>
        </w:numPr>
      </w:pPr>
      <m:oMath>
        <m:r>
          <m:t>0.1</m:t>
        </m:r>
        <m:bar>
          <m:barPr>
            <m:pos m:val="top"/>
          </m:barPr>
          <m:e>
            <m:r>
              <m:t>86</m:t>
            </m:r>
          </m:e>
        </m:bar>
      </m:oMath>
    </w:p>
    <w:p>
      <w:pPr>
        <w:numPr>
          <w:ilvl w:val="1"/>
          <w:numId w:val="1002"/>
        </w:numPr>
      </w:pPr>
      <m:oMath>
        <m:r>
          <m:t>0.7</m:t>
        </m:r>
        <m:bar>
          <m:barPr>
            <m:pos m:val="top"/>
          </m:barPr>
          <m:e>
            <m:r>
              <m:t>88</m:t>
            </m:r>
          </m:e>
        </m:bar>
      </m:oMath>
    </w:p>
    <w:p>
      <w:pPr>
        <w:pStyle w:val="Heading3"/>
      </w:pPr>
      <w:bookmarkStart w:id="26" w:name="some-numbers-are-not-rational"/>
      <w:r>
        <w:t xml:space="preserve">3 Some Numbers Are Not Rational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1"/>
          <w:numId w:val="1004"/>
        </w:numPr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 and 2 on the number line?</w:t>
      </w:r>
    </w:p>
    <w:p>
      <w:pPr>
        <w:numPr>
          <w:ilvl w:val="1"/>
          <w:numId w:val="1004"/>
        </w:numPr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1.4 and 1.5 on the number line?</w:t>
      </w:r>
    </w:p>
    <w:p>
      <w:pPr>
        <w:numPr>
          <w:ilvl w:val="1"/>
          <w:numId w:val="1004"/>
        </w:numPr>
      </w:pPr>
      <w:r>
        <w:t xml:space="preserve">How can you figure out an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accurate to 3 decimal places?</w:t>
      </w:r>
    </w:p>
    <w:p>
      <w:pPr>
        <w:numPr>
          <w:ilvl w:val="1"/>
          <w:numId w:val="1004"/>
        </w:numPr>
      </w:pPr>
      <w:r>
        <w:t xml:space="preserve">Label all of the tick marks. Plot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all three number lines. Make sure to add arrows from the second to the third number lines.</w:t>
      </w:r>
    </w:p>
    <w:p>
      <w:pPr>
        <w:numPr>
          <w:ilvl w:val="1"/>
          <w:numId w:val="1000"/>
        </w:numPr>
      </w:pPr>
      <w:r>
        <w:drawing>
          <wp:inline>
            <wp:extent cx="4920634" cy="2642279"/>
            <wp:effectExtent b="0" l="0" r="0" t="0"/>
            <wp:docPr descr="A zooming number line consisting of 3 number lines, aligned vertically, each with 11 evenly spaced tick marks. " title="" id="1" name="Picture"/>
            <a:graphic>
              <a:graphicData uri="http://schemas.openxmlformats.org/drawingml/2006/picture">
                <pic:pic>
                  <pic:nvPicPr>
                    <pic:cNvPr descr="/app/tmp/embedder-1605899038.135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34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Elena notices a beaker in science class says it has a diameter of 9 cm and measures its circumference to be 28.3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Diego learned that one of the space shuttle fuel tanks had a diameter of 840 cm and a circumference of 2,639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Label all of the tick marks on the number lines. Use a calculator to get a very accurate approximation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 plot that number on all three number lines.</w:t>
      </w:r>
    </w:p>
    <w:p>
      <w:pPr>
        <w:numPr>
          <w:ilvl w:val="1"/>
          <w:numId w:val="1000"/>
        </w:numPr>
      </w:pPr>
      <w:r>
        <w:drawing>
          <wp:inline>
            <wp:extent cx="4908401" cy="2642279"/>
            <wp:effectExtent b="0" l="0" r="0" t="0"/>
            <wp:docPr descr="A zooming number line consisting of 3 number lines, aligned vertically, each with 11 evenly spaced tick marks. " title="" id="1" name="Picture"/>
            <a:graphic>
              <a:graphicData uri="http://schemas.openxmlformats.org/drawingml/2006/picture">
                <pic:pic>
                  <pic:nvPicPr>
                    <pic:cNvPr descr="/app/tmp/embedder-1605899038.18710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01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How can you explain the differences between these calculations of</w:t>
      </w:r>
      <w:r>
        <w:t xml:space="preserve"> </w:t>
      </w:r>
      <m:oMath>
        <m:r>
          <m:t>π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2020-11-20T19:03:59Z</dcterms:created>
  <dcterms:modified xsi:type="dcterms:W3CDTF">2020-11-20T19:03:59Z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oCQcEl9RozLUBJZjDfG7PMI1E3nGwBcPBFs39FucH2pT88JJySsr/E6OlKlDzelqjVmGSbAZp7zPTAsZFe+WgA==</vt:lpwstr>
  </property>
</Properties>
</file>