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-practice-problems"/>
      <w:r>
        <w:t xml:space="preserve">Lesson 1 Practice Problems</w:t>
      </w:r>
      <w:bookmarkEnd w:id="20"/>
    </w:p>
    <w:p>
      <w:pPr>
        <w:numPr>
          <w:ilvl w:val="0"/>
          <w:numId w:val="1001"/>
        </w:numPr>
      </w:pPr>
      <w:r>
        <w:t xml:space="preserve">Describe a transformation that gives the graph representing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from the graph representing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a.</w:t>
      </w:r>
    </w:p>
    <w:p>
      <w:pPr>
        <w:numPr>
          <w:ilvl w:val="0"/>
          <w:numId w:val="1000"/>
        </w:numPr>
      </w:pPr>
      <w:r>
        <w:drawing>
          <wp:inline>
            <wp:extent cx="2574671" cy="2505824"/>
            <wp:effectExtent b="0" l="0" r="0" t="0"/>
            <wp:docPr descr="Graph of two polynomial functions on x y plane. " title="" id="1" name="Picture"/>
            <a:graphic>
              <a:graphicData uri="http://schemas.openxmlformats.org/drawingml/2006/picture">
                <pic:pic>
                  <pic:nvPicPr>
                    <pic:cNvPr descr="/app/tmp/embedder-1647433232.63762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5058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b.</w:t>
      </w:r>
    </w:p>
    <w:p>
      <w:pPr>
        <w:numPr>
          <w:ilvl w:val="0"/>
          <w:numId w:val="1000"/>
        </w:numPr>
      </w:pPr>
      <w:r>
        <w:drawing>
          <wp:inline>
            <wp:extent cx="2415095" cy="2415032"/>
            <wp:effectExtent b="0" l="0" r="0" t="0"/>
            <wp:docPr descr="Graph of two polynomial functions on x y plane. " title="" id="1" name="Picture"/>
            <a:graphic>
              <a:graphicData uri="http://schemas.openxmlformats.org/drawingml/2006/picture">
                <pic:pic>
                  <pic:nvPicPr>
                    <pic:cNvPr descr="/app/tmp/embedder-1647433232.91017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95" cy="24150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c.</w:t>
      </w:r>
    </w:p>
    <w:p>
      <w:pPr>
        <w:numPr>
          <w:ilvl w:val="0"/>
          <w:numId w:val="1000"/>
        </w:numPr>
      </w:pPr>
      <w:r>
        <w:drawing>
          <wp:inline>
            <wp:extent cx="2415082" cy="2415082"/>
            <wp:effectExtent b="0" l="0" r="0" t="0"/>
            <wp:docPr descr="Graph of two quadratic functions on x y plane. " title="" id="1" name="Picture"/>
            <a:graphic>
              <a:graphicData uri="http://schemas.openxmlformats.org/drawingml/2006/picture">
                <pic:pic>
                  <pic:nvPicPr>
                    <pic:cNvPr descr="/app/tmp/embedder-1647433233.66085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Describe a way to transform each graph so that it goes through the labeled points.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a.</w:t>
      </w:r>
    </w:p>
    <w:p>
      <w:pPr>
        <w:numPr>
          <w:ilvl w:val="0"/>
          <w:numId w:val="1000"/>
        </w:numPr>
      </w:pPr>
      <w:r>
        <w:drawing>
          <wp:inline>
            <wp:extent cx="2540241" cy="2505798"/>
            <wp:effectExtent b="0" l="0" r="0" t="0"/>
            <wp:docPr descr="Graph of a cubic polynomial function, x y plane, and a point at (negative 1 comma 1)." title="" id="1" name="Picture"/>
            <a:graphic>
              <a:graphicData uri="http://schemas.openxmlformats.org/drawingml/2006/picture">
                <pic:pic>
                  <pic:nvPicPr>
                    <pic:cNvPr descr="/app/tmp/embedder-1647433233.96182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41" cy="25057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b.</w:t>
      </w:r>
    </w:p>
    <w:p>
      <w:pPr>
        <w:numPr>
          <w:ilvl w:val="0"/>
          <w:numId w:val="1000"/>
        </w:numPr>
      </w:pPr>
      <w:r>
        <w:drawing>
          <wp:inline>
            <wp:extent cx="2510320" cy="2505798"/>
            <wp:effectExtent b="0" l="0" r="0" t="0"/>
            <wp:docPr descr="Graph of a exponential function, x y plane, starts near x-axis, goes through (0 comma 1) and keeps growing. A point at (negative 1 comma 0)." title="" id="1" name="Picture"/>
            <a:graphic>
              <a:graphicData uri="http://schemas.openxmlformats.org/drawingml/2006/picture">
                <pic:pic>
                  <pic:nvPicPr>
                    <pic:cNvPr descr="/app/tmp/embedder-1647433234.24198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320" cy="25057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c.</w:t>
      </w:r>
    </w:p>
    <w:p>
      <w:pPr>
        <w:numPr>
          <w:ilvl w:val="0"/>
          <w:numId w:val="1000"/>
        </w:numPr>
      </w:pPr>
      <w:r>
        <w:drawing>
          <wp:inline>
            <wp:extent cx="2540393" cy="2505913"/>
            <wp:effectExtent b="0" l="0" r="0" t="0"/>
            <wp:docPr descr="Graph of a quadratic function on x y plane, y = x^2, and a point at (2 comma negative 4)." title="" id="1" name="Picture"/>
            <a:graphic>
              <a:graphicData uri="http://schemas.openxmlformats.org/drawingml/2006/picture">
                <pic:pic>
                  <pic:nvPicPr>
                    <pic:cNvPr descr="/app/tmp/embedder-1647433234.52822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393" cy="2505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d.</w:t>
      </w:r>
    </w:p>
    <w:p>
      <w:pPr>
        <w:numPr>
          <w:ilvl w:val="0"/>
          <w:numId w:val="1000"/>
        </w:numPr>
      </w:pPr>
      <w:r>
        <w:drawing>
          <wp:inline>
            <wp:extent cx="2540241" cy="2505151"/>
            <wp:effectExtent b="0" l="0" r="0" t="0"/>
            <wp:docPr descr="Graph of a function." title="" id="1" name="Picture"/>
            <a:graphic>
              <a:graphicData uri="http://schemas.openxmlformats.org/drawingml/2006/picture">
                <pic:pic>
                  <pic:nvPicPr>
                    <pic:cNvPr descr="/app/tmp/embedder-1647433234.80148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41" cy="25051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Describe a way to transform each graph so that it better matches the data.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a.</w:t>
      </w:r>
    </w:p>
    <w:p>
      <w:pPr>
        <w:numPr>
          <w:ilvl w:val="0"/>
          <w:numId w:val="1000"/>
        </w:numPr>
      </w:pPr>
      <w:r>
        <w:drawing>
          <wp:inline>
            <wp:extent cx="2540241" cy="2505925"/>
            <wp:effectExtent b="0" l="0" r="0" t="0"/>
            <wp:docPr descr="Graph of a function." title="" id="1" name="Picture"/>
            <a:graphic>
              <a:graphicData uri="http://schemas.openxmlformats.org/drawingml/2006/picture">
                <pic:pic>
                  <pic:nvPicPr>
                    <pic:cNvPr descr="/app/tmp/embedder-1647433235.11539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41" cy="25059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b.</w:t>
      </w:r>
    </w:p>
    <w:p>
      <w:pPr>
        <w:numPr>
          <w:ilvl w:val="0"/>
          <w:numId w:val="1000"/>
        </w:numPr>
      </w:pPr>
      <w:r>
        <w:drawing>
          <wp:inline>
            <wp:extent cx="2574671" cy="2505900"/>
            <wp:effectExtent b="0" l="0" r="0" t="0"/>
            <wp:docPr descr="Graph of two inverse functions on x y plane. " title="" id="1" name="Picture"/>
            <a:graphic>
              <a:graphicData uri="http://schemas.openxmlformats.org/drawingml/2006/picture">
                <pic:pic>
                  <pic:nvPicPr>
                    <pic:cNvPr descr="/app/tmp/embedder-1647433235.65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50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c.</w:t>
      </w:r>
    </w:p>
    <w:p>
      <w:pPr>
        <w:numPr>
          <w:ilvl w:val="0"/>
          <w:numId w:val="1000"/>
        </w:numPr>
      </w:pPr>
      <w:r>
        <w:drawing>
          <wp:inline>
            <wp:extent cx="2540342" cy="2505913"/>
            <wp:effectExtent b="0" l="0" r="0" t="0"/>
            <wp:docPr descr="Graph of two quadratic functions on x y plane. " title="" id="1" name="Picture"/>
            <a:graphic>
              <a:graphicData uri="http://schemas.openxmlformats.org/drawingml/2006/picture">
                <pic:pic>
                  <pic:nvPicPr>
                    <pic:cNvPr descr="/app/tmp/embedder-1647433236.41340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342" cy="2505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Does 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or the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fit the data better? Explain your reasoning.</w:t>
      </w:r>
    </w:p>
    <w:p>
      <w:pPr>
        <w:numPr>
          <w:ilvl w:val="0"/>
          <w:numId w:val="1000"/>
        </w:numPr>
      </w:pPr>
      <w:r>
        <w:drawing>
          <wp:inline>
            <wp:extent cx="2414968" cy="2416556"/>
            <wp:effectExtent b="0" l="0" r="0" t="0"/>
            <wp:docPr descr="two functions and data on x y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7433237.00533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24165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For the polynomial function</w:t>
      </w:r>
      <w:r>
        <w:t xml:space="preserve"> </w:t>
      </w:r>
      <m:oMath>
        <m:r>
          <m:t>A</m:t>
        </m:r>
        <m:r>
          <m:t>(</m:t>
        </m:r>
        <m:r>
          <m:t>x</m:t>
        </m:r>
        <m:r>
          <m:t>)</m:t>
        </m:r>
        <m:r>
          <m:t>=</m:t>
        </m:r>
        <m:r>
          <m:t>2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28</m:t>
        </m:r>
        <m:r>
          <m:t>x</m:t>
        </m:r>
        <m:r>
          <m:t>−</m:t>
        </m:r>
        <m:r>
          <m:t>15</m:t>
        </m:r>
      </m:oMath>
      <w:r>
        <w:t xml:space="preserve"> </w:t>
      </w:r>
      <w:r>
        <w:t xml:space="preserve">we know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5</m:t>
        </m:r>
        <m:r>
          <m:t>)</m:t>
        </m:r>
      </m:oMath>
      <w:r>
        <w:t xml:space="preserve"> </w:t>
      </w:r>
      <w:r>
        <w:t xml:space="preserve">is a factor. Rewrite</w:t>
      </w:r>
      <w:r>
        <w:t xml:space="preserve"> </w:t>
      </w:r>
      <m:oMath>
        <m:r>
          <m:t>A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as a product of linear factors.</w:t>
      </w:r>
    </w:p>
    <w:p>
      <w:pPr>
        <w:numPr>
          <w:ilvl w:val="0"/>
          <w:numId w:val="1000"/>
        </w:numPr>
      </w:pPr>
      <w:r>
        <w:t xml:space="preserve">(From Unit 2,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2022-03-16T12:20:38Z</dcterms:created>
  <dcterms:modified xsi:type="dcterms:W3CDTF">2022-03-16T12:20:38Z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IEAWn6tDTtzudt9DctBQ45ASoOv3eoFCLx3lVFQl/up4aKBYh21ij3OXKHklDiHJjjPsIQbZvSwEqxLJ0Q9XXA==</vt:lpwstr>
  </property>
</Properties>
</file>