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9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Learning</w:t>
      </w:r>
      <w:r>
        <w:t xml:space="preserve"> </w:t>
      </w:r>
      <w:r>
        <w:t xml:space="preserve">Targets</w:t>
      </w:r>
    </w:p>
    <w:p>
      <w:pPr>
        <w:pStyle w:val="Heading2"/>
      </w:pPr>
      <w:bookmarkStart w:id="20" w:name="learning-targets"/>
      <w:r>
        <w:t xml:space="preserve">Learning Targets</w:t>
      </w:r>
      <w:bookmarkEnd w:id="20"/>
    </w:p>
    <w:p>
      <w:pPr>
        <w:pStyle w:val="Heading3"/>
      </w:pPr>
      <w:bookmarkStart w:id="21" w:name="introduction-to-quadratic-functions"/>
      <w:r>
        <w:t xml:space="preserve">Introduction to Quadratic Functions</w:t>
      </w:r>
      <w:bookmarkEnd w:id="21"/>
    </w:p>
    <w:p>
      <w:pPr>
        <w:pStyle w:val="Heading3"/>
      </w:pPr>
      <w:bookmarkStart w:id="22" w:name="lesson-1-a-different-kind-of-change"/>
      <w:r>
        <w:t xml:space="preserve">Lesson 1: A Different Kind of Change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 can create drawings, tables, and graphs that represent the area of a garden.</w:t>
      </w:r>
    </w:p>
    <w:p>
      <w:pPr>
        <w:pStyle w:val="Compact"/>
        <w:numPr>
          <w:numId w:val="1001"/>
          <w:ilvl w:val="0"/>
        </w:numPr>
      </w:pPr>
      <w:r>
        <w:t xml:space="preserve">I can recognize a situation represented by a graph that increases then decreases.</w:t>
      </w:r>
    </w:p>
    <w:p>
      <w:pPr>
        <w:pStyle w:val="Heading3"/>
      </w:pPr>
      <w:bookmarkStart w:id="23" w:name="lesson-2-how-does-it-change"/>
      <w:r>
        <w:t xml:space="preserve">Lesson 2: How Does it Change?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 can describe how a pattern is growing.</w:t>
      </w:r>
    </w:p>
    <w:p>
      <w:pPr>
        <w:pStyle w:val="Compact"/>
        <w:numPr>
          <w:numId w:val="1002"/>
          <w:ilvl w:val="0"/>
        </w:numPr>
      </w:pPr>
      <w:r>
        <w:t xml:space="preserve">I can tell whether a pattern is growing linearly, exponentially, or quadratically.</w:t>
      </w:r>
    </w:p>
    <w:p>
      <w:pPr>
        <w:pStyle w:val="Compact"/>
        <w:numPr>
          <w:numId w:val="1002"/>
          <w:ilvl w:val="0"/>
        </w:numPr>
      </w:pPr>
      <w:r>
        <w:t xml:space="preserve">I know an expression with a squared term is called quadratic.</w:t>
      </w:r>
    </w:p>
    <w:p>
      <w:pPr>
        <w:pStyle w:val="Heading3"/>
      </w:pPr>
      <w:bookmarkStart w:id="24" w:name="lesson-3-building-quadratic-functions-from-geometric-patterns"/>
      <w:r>
        <w:t xml:space="preserve">Lesson 3: Building Quadratic Functions from Geometric Patterns</w:t>
      </w:r>
      <w:bookmarkEnd w:id="24"/>
    </w:p>
    <w:p>
      <w:pPr>
        <w:pStyle w:val="Compact"/>
        <w:numPr>
          <w:numId w:val="1003"/>
          <w:ilvl w:val="0"/>
        </w:numPr>
      </w:pPr>
      <w:r>
        <w:t xml:space="preserve">I can recognize quadratic functions written in different ways.</w:t>
      </w:r>
    </w:p>
    <w:p>
      <w:pPr>
        <w:pStyle w:val="Compact"/>
        <w:numPr>
          <w:numId w:val="1003"/>
          <w:ilvl w:val="0"/>
        </w:numPr>
      </w:pPr>
      <w:r>
        <w:t xml:space="preserve">I can use information from a pattern of shapes to write a quadratic function.</w:t>
      </w:r>
    </w:p>
    <w:p>
      <w:pPr>
        <w:pStyle w:val="Compact"/>
        <w:numPr>
          <w:numId w:val="1003"/>
          <w:ilvl w:val="0"/>
        </w:numPr>
      </w:pPr>
      <w:r>
        <w:t xml:space="preserve">I know that, in a pattern of shapes, the step number is the input and the number of squares is the output.</w:t>
      </w:r>
    </w:p>
    <w:p>
      <w:pPr>
        <w:pStyle w:val="Heading3"/>
      </w:pPr>
      <w:bookmarkStart w:id="25" w:name="lesson-4-comparing-quadratic-and-exponential-functions"/>
      <w:r>
        <w:t xml:space="preserve">Lesson 4: Comparing Quadratic and Exponential Functions</w:t>
      </w:r>
      <w:bookmarkEnd w:id="25"/>
    </w:p>
    <w:p>
      <w:pPr>
        <w:pStyle w:val="Compact"/>
        <w:numPr>
          <w:numId w:val="1004"/>
          <w:ilvl w:val="0"/>
        </w:numPr>
      </w:pPr>
      <w:r>
        <w:t xml:space="preserve">I can explain using graphs, tables, or calculations that exponential functions eventually grow faster than quadratic functions.</w:t>
      </w:r>
    </w:p>
    <w:p>
      <w:pPr>
        <w:pStyle w:val="Heading3"/>
      </w:pPr>
      <w:bookmarkStart w:id="26" w:name="lesson-5-building-quadratic-functions-to-describe-situations-part-1"/>
      <w:r>
        <w:t xml:space="preserve">Lesson 5: Building Quadratic Functions to Describe Situations (Part 1)</w:t>
      </w:r>
      <w:bookmarkEnd w:id="26"/>
    </w:p>
    <w:p>
      <w:pPr>
        <w:pStyle w:val="Compact"/>
        <w:numPr>
          <w:numId w:val="1005"/>
          <w:ilvl w:val="0"/>
        </w:numPr>
      </w:pPr>
      <w:r>
        <w:t xml:space="preserve">I can explain the meaning of the terms in a quadratic expression that represents the height of a falling object.</w:t>
      </w:r>
    </w:p>
    <w:p>
      <w:pPr>
        <w:pStyle w:val="Compact"/>
        <w:numPr>
          <w:numId w:val="1005"/>
          <w:ilvl w:val="0"/>
        </w:numPr>
      </w:pPr>
      <w:r>
        <w:t xml:space="preserve">I can use tables, graphs and equations to represent the height of a falling object.</w:t>
      </w:r>
    </w:p>
    <w:p>
      <w:pPr>
        <w:pStyle w:val="Heading3"/>
      </w:pPr>
      <w:bookmarkStart w:id="27" w:name="lesson-6-building-quadratic-functions-to-describe-situations-part-2"/>
      <w:r>
        <w:t xml:space="preserve">Lesson 6: Building Quadratic Functions to Describe Situations (Part 2)</w:t>
      </w:r>
      <w:bookmarkEnd w:id="27"/>
    </w:p>
    <w:p>
      <w:pPr>
        <w:pStyle w:val="Compact"/>
        <w:numPr>
          <w:numId w:val="1006"/>
          <w:ilvl w:val="0"/>
        </w:numPr>
      </w:pPr>
      <w:r>
        <w:t xml:space="preserve">I can create quadratic functions and graphs that represent a situation.</w:t>
      </w:r>
    </w:p>
    <w:p>
      <w:pPr>
        <w:pStyle w:val="Compact"/>
        <w:numPr>
          <w:numId w:val="1006"/>
          <w:ilvl w:val="0"/>
        </w:numPr>
      </w:pPr>
      <w:r>
        <w:t xml:space="preserve">I can relate the vertex of a graph and the zeros of a function to a situation.</w:t>
      </w:r>
    </w:p>
    <w:p>
      <w:pPr>
        <w:pStyle w:val="Compact"/>
        <w:numPr>
          <w:numId w:val="1006"/>
          <w:ilvl w:val="0"/>
        </w:numPr>
      </w:pPr>
      <w:r>
        <w:t xml:space="preserve">I know that the domain of a function can depend on the situation it represents.</w:t>
      </w:r>
    </w:p>
    <w:p>
      <w:pPr>
        <w:pStyle w:val="Heading3"/>
      </w:pPr>
      <w:bookmarkStart w:id="28" w:name="lesson-7-building-quadratic-functions-to-describe-situations-part-3"/>
      <w:r>
        <w:t xml:space="preserve">Lesson 7: Building Quadratic Functions to Describe Situations (Part 3)</w:t>
      </w:r>
      <w:bookmarkEnd w:id="28"/>
    </w:p>
    <w:p>
      <w:pPr>
        <w:pStyle w:val="Compact"/>
        <w:numPr>
          <w:numId w:val="1007"/>
          <w:ilvl w:val="0"/>
        </w:numPr>
      </w:pPr>
      <w:r>
        <w:t xml:space="preserve">I can choose a domain that makes sense in a revenue situation.</w:t>
      </w:r>
    </w:p>
    <w:p>
      <w:pPr>
        <w:pStyle w:val="Compact"/>
        <w:numPr>
          <w:numId w:val="1007"/>
          <w:ilvl w:val="0"/>
        </w:numPr>
      </w:pPr>
      <w:r>
        <w:t xml:space="preserve">I can model revenue with quadratic functions and graphs.</w:t>
      </w:r>
    </w:p>
    <w:p>
      <w:pPr>
        <w:pStyle w:val="Compact"/>
        <w:numPr>
          <w:numId w:val="1007"/>
          <w:ilvl w:val="0"/>
        </w:numPr>
      </w:pPr>
      <w:r>
        <w:t xml:space="preserve">I can relate the vertex of a graph and the zeros of a function to a revenue situation.</w:t>
      </w:r>
    </w:p>
    <w:p>
      <w:pPr>
        <w:pStyle w:val="Heading3"/>
      </w:pPr>
      <w:bookmarkStart w:id="29" w:name="lesson-8-equivalent-quadratic-expressions"/>
      <w:r>
        <w:t xml:space="preserve">Lesson 8: Equivalent Quadratic Expressions</w:t>
      </w:r>
      <w:bookmarkEnd w:id="29"/>
    </w:p>
    <w:p>
      <w:pPr>
        <w:pStyle w:val="Compact"/>
        <w:numPr>
          <w:numId w:val="1008"/>
          <w:ilvl w:val="0"/>
        </w:numPr>
      </w:pPr>
      <w:r>
        <w:t xml:space="preserve">I can rewrite quadratic expressions in different forms by using an area diagram or the distributive property.</w:t>
      </w:r>
    </w:p>
    <w:p>
      <w:pPr>
        <w:pStyle w:val="Heading3"/>
      </w:pPr>
      <w:bookmarkStart w:id="30" w:name="lesson-9-standard-form-and-factored-form"/>
      <w:r>
        <w:t xml:space="preserve">Lesson 9: Standard Form and Factored Form</w:t>
      </w:r>
      <w:bookmarkEnd w:id="30"/>
    </w:p>
    <w:p>
      <w:pPr>
        <w:pStyle w:val="Compact"/>
        <w:numPr>
          <w:numId w:val="1009"/>
          <w:ilvl w:val="0"/>
        </w:numPr>
      </w:pPr>
      <w:r>
        <w:t xml:space="preserve">I can rewrite quadratic expressions given in factored form in standard form using either the distributive property or a diagram.</w:t>
      </w:r>
    </w:p>
    <w:p>
      <w:pPr>
        <w:pStyle w:val="Compact"/>
        <w:numPr>
          <w:numId w:val="1009"/>
          <w:ilvl w:val="0"/>
        </w:numPr>
      </w:pPr>
      <w:r>
        <w:t xml:space="preserve">I know the difference between “factored form” and “standard form.”</w:t>
      </w:r>
    </w:p>
    <w:p>
      <w:pPr>
        <w:pStyle w:val="Heading3"/>
      </w:pPr>
      <w:bookmarkStart w:id="31" w:name="lesson-10-graphs-of-functions-in-standard-and-factored-forms"/>
      <w:r>
        <w:t xml:space="preserve">Lesson 10: Graphs of Functions in Standard and Factored Forms</w:t>
      </w:r>
      <w:bookmarkEnd w:id="31"/>
    </w:p>
    <w:p>
      <w:pPr>
        <w:pStyle w:val="Compact"/>
        <w:numPr>
          <w:numId w:val="1010"/>
          <w:ilvl w:val="0"/>
        </w:numPr>
      </w:pPr>
      <w:r>
        <w:t xml:space="preserve">I can explain the meaning of the intercepts on a graph of a quadratic function in terms of the situation it represents.</w:t>
      </w:r>
    </w:p>
    <w:p>
      <w:pPr>
        <w:pStyle w:val="Compact"/>
        <w:numPr>
          <w:numId w:val="1010"/>
          <w:ilvl w:val="0"/>
        </w:numPr>
      </w:pPr>
      <w:r>
        <w:t xml:space="preserve">I know how the numbers in the factored form of a quadratic expression relate to the intercepts of its graph.</w:t>
      </w:r>
    </w:p>
    <w:p>
      <w:pPr>
        <w:pStyle w:val="Heading3"/>
      </w:pPr>
      <w:bookmarkStart w:id="32" w:name="lesson-11-graphing-from-the-factored-form"/>
      <w:r>
        <w:t xml:space="preserve">Lesson 11: Graphing from the Factored Form</w:t>
      </w:r>
      <w:bookmarkEnd w:id="32"/>
    </w:p>
    <w:p>
      <w:pPr>
        <w:pStyle w:val="Compact"/>
        <w:numPr>
          <w:numId w:val="1011"/>
          <w:ilvl w:val="0"/>
        </w:numPr>
      </w:pPr>
      <w:r>
        <w:t xml:space="preserve">I can graph a quadratic function given in factored form.</w:t>
      </w:r>
    </w:p>
    <w:p>
      <w:pPr>
        <w:pStyle w:val="Compact"/>
        <w:numPr>
          <w:numId w:val="1011"/>
          <w:ilvl w:val="0"/>
        </w:numPr>
      </w:pPr>
      <w:r>
        <w:t xml:space="preserve">I know how to find the vertex and</w:t>
      </w:r>
      <w:r>
        <w:t xml:space="preserve"> </w:t>
      </w:r>
      <m:oMath>
        <m:r>
          <m:t>y</m:t>
        </m:r>
      </m:oMath>
      <w:r>
        <w:t xml:space="preserve">-intercept of the graph of a quadratic function in factored form without graphing it first.</w:t>
      </w:r>
    </w:p>
    <w:p>
      <w:pPr>
        <w:pStyle w:val="Heading3"/>
      </w:pPr>
      <w:bookmarkStart w:id="33" w:name="lesson-12-graphing-the-standard-form-part-1"/>
      <w:r>
        <w:t xml:space="preserve">Lesson 12: Graphing the Standard Form (Part 1)</w:t>
      </w:r>
      <w:bookmarkEnd w:id="33"/>
    </w:p>
    <w:p>
      <w:pPr>
        <w:pStyle w:val="Compact"/>
        <w:numPr>
          <w:numId w:val="1012"/>
          <w:ilvl w:val="0"/>
        </w:numPr>
      </w:pPr>
      <w:r>
        <w:t xml:space="preserve">I can explain how the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in</w:t>
      </w:r>
      <w:r>
        <w:t xml:space="preserve"> </w:t>
      </w:r>
      <m:oMath>
        <m:r>
          <m:t>y</m:t>
        </m:r>
        <m:r>
          <m:t>=</m:t>
        </m:r>
        <m:r>
          <m:t>a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b</m:t>
        </m:r>
        <m:r>
          <m:t>x</m:t>
        </m:r>
        <m:r>
          <m:t>+</m:t>
        </m:r>
        <m:r>
          <m:t>c</m:t>
        </m:r>
      </m:oMath>
      <w:r>
        <w:t xml:space="preserve"> </w:t>
      </w:r>
      <w:r>
        <w:t xml:space="preserve">affect the graph of the equation.</w:t>
      </w:r>
    </w:p>
    <w:p>
      <w:pPr>
        <w:pStyle w:val="Compact"/>
        <w:numPr>
          <w:numId w:val="1012"/>
          <w:ilvl w:val="0"/>
        </w:numPr>
      </w:pPr>
      <w:r>
        <w:t xml:space="preserve">I understand how graphs, tables, and equations that represent the same quadratic function are related.</w:t>
      </w:r>
    </w:p>
    <w:p>
      <w:pPr>
        <w:pStyle w:val="Heading3"/>
      </w:pPr>
      <w:bookmarkStart w:id="34" w:name="lesson-13-graphing-the-standard-form-part-2"/>
      <w:r>
        <w:t xml:space="preserve">Lesson 13: Graphing the Standard Form (Part 2)</w:t>
      </w:r>
      <w:bookmarkEnd w:id="34"/>
    </w:p>
    <w:p>
      <w:pPr>
        <w:pStyle w:val="Compact"/>
        <w:numPr>
          <w:numId w:val="1013"/>
          <w:ilvl w:val="0"/>
        </w:numPr>
      </w:pPr>
      <w:r>
        <w:t xml:space="preserve">I can explain how the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in</w:t>
      </w:r>
      <w:r>
        <w:t xml:space="preserve"> </w:t>
      </w:r>
      <m:oMath>
        <m:r>
          <m:t>y</m:t>
        </m:r>
        <m:r>
          <m:t>=</m:t>
        </m:r>
        <m:r>
          <m:t>a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b</m:t>
        </m:r>
        <m:r>
          <m:t>x</m:t>
        </m:r>
        <m:r>
          <m:t>+</m:t>
        </m:r>
        <m:r>
          <m:t>c</m:t>
        </m:r>
      </m:oMath>
      <w:r>
        <w:t xml:space="preserve"> </w:t>
      </w:r>
      <w:r>
        <w:t xml:space="preserve">affects the graph of the equation.</w:t>
      </w:r>
    </w:p>
    <w:p>
      <w:pPr>
        <w:pStyle w:val="Compact"/>
        <w:numPr>
          <w:numId w:val="1013"/>
          <w:ilvl w:val="0"/>
        </w:numPr>
      </w:pPr>
      <w:r>
        <w:t xml:space="preserve">I can match equations given in standard and factored form with their graph.</w:t>
      </w:r>
    </w:p>
    <w:p>
      <w:pPr>
        <w:pStyle w:val="Heading3"/>
      </w:pPr>
      <w:bookmarkStart w:id="35" w:name="lesson-14-graphs-that-represent-situations"/>
      <w:r>
        <w:t xml:space="preserve">Lesson 14: Graphs That Represent Situations</w:t>
      </w:r>
      <w:bookmarkEnd w:id="35"/>
    </w:p>
    <w:p>
      <w:pPr>
        <w:pStyle w:val="Compact"/>
        <w:numPr>
          <w:numId w:val="1014"/>
          <w:ilvl w:val="0"/>
        </w:numPr>
      </w:pPr>
      <w:r>
        <w:t xml:space="preserve">I can explain how a quadratic equation and its graph relate to a situation.</w:t>
      </w:r>
    </w:p>
    <w:p>
      <w:pPr>
        <w:pStyle w:val="Heading3"/>
      </w:pPr>
      <w:bookmarkStart w:id="36" w:name="lesson-15-vertex-form"/>
      <w:r>
        <w:t xml:space="preserve">Lesson 15: Vertex Form</w:t>
      </w:r>
      <w:bookmarkEnd w:id="36"/>
    </w:p>
    <w:p>
      <w:pPr>
        <w:pStyle w:val="Compact"/>
        <w:numPr>
          <w:numId w:val="1015"/>
          <w:ilvl w:val="0"/>
        </w:numPr>
      </w:pPr>
      <w:r>
        <w:t xml:space="preserve">I can recognize the “vertex form” of a quadratic equation.</w:t>
      </w:r>
    </w:p>
    <w:p>
      <w:pPr>
        <w:pStyle w:val="Compact"/>
        <w:numPr>
          <w:numId w:val="1015"/>
          <w:ilvl w:val="0"/>
        </w:numPr>
      </w:pPr>
      <w:r>
        <w:t xml:space="preserve">I can relate the numbers in the vertex form of a quadratic equation to its graph.</w:t>
      </w:r>
    </w:p>
    <w:p>
      <w:pPr>
        <w:pStyle w:val="Heading3"/>
      </w:pPr>
      <w:bookmarkStart w:id="37" w:name="lesson-16-graphing-from-the-vertex-form"/>
      <w:r>
        <w:t xml:space="preserve">Lesson 16: Graphing from the Vertex Form</w:t>
      </w:r>
      <w:bookmarkEnd w:id="37"/>
    </w:p>
    <w:p>
      <w:pPr>
        <w:pStyle w:val="Compact"/>
        <w:numPr>
          <w:numId w:val="1016"/>
          <w:ilvl w:val="0"/>
        </w:numPr>
      </w:pPr>
      <w:r>
        <w:t xml:space="preserve">I can graph a quadratic function given in vertex form, showing a maximum or minimum and the</w:t>
      </w:r>
      <w:r>
        <w:t xml:space="preserve"> </w:t>
      </w:r>
      <m:oMath>
        <m:r>
          <m:t>y</m:t>
        </m:r>
      </m:oMath>
      <w:r>
        <w:t xml:space="preserve">-intercept.</w:t>
      </w:r>
    </w:p>
    <w:p>
      <w:pPr>
        <w:pStyle w:val="Compact"/>
        <w:numPr>
          <w:numId w:val="1016"/>
          <w:ilvl w:val="0"/>
        </w:numPr>
      </w:pPr>
      <w:r>
        <w:t xml:space="preserve">I know how to find a maximum or a minimum of a quadratic function given in vertex form without first graphing it.</w:t>
      </w:r>
    </w:p>
    <w:p>
      <w:pPr>
        <w:pStyle w:val="Heading3"/>
      </w:pPr>
      <w:bookmarkStart w:id="38" w:name="lesson-17-changing-the-vertex"/>
      <w:r>
        <w:t xml:space="preserve">Lesson 17: Changing the Vertex</w:t>
      </w:r>
      <w:bookmarkEnd w:id="38"/>
    </w:p>
    <w:p>
      <w:pPr>
        <w:pStyle w:val="Compact"/>
        <w:numPr>
          <w:numId w:val="1017"/>
          <w:ilvl w:val="0"/>
        </w:numPr>
      </w:pPr>
      <w:r>
        <w:t xml:space="preserve">I can describe how changing a number in the vertex form of a quadratic function affects its graph.</w:t>
      </w:r>
    </w:p>
    <w:p>
      <w:pPr>
        <w:pStyle w:val="Compac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1"/>
  </w:num>
  <w:num w:numId="1017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9" Target="media/rId39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Targets</dc:title>
  <dc:creator/>
  <cp:keywords/>
  <dcterms:created xsi:type="dcterms:W3CDTF">2019-08-05T13:09:33Z</dcterms:created>
  <dcterms:modified xsi:type="dcterms:W3CDTF">2019-08-05T13:09:33Z</dcterms:modified>
</cp:coreProperties>
</file>