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cc123ddc5afac737e68e5654324a45d3b5bde67"/>
      <w:r>
        <w:t xml:space="preserve">Unit 4 Lesson 1 Cumulative Practice Problems</w:t>
      </w:r>
      <w:bookmarkEnd w:id="20"/>
    </w:p>
    <w:p>
      <w:pPr>
        <w:numPr>
          <w:ilvl w:val="0"/>
          <w:numId w:val="1001"/>
        </w:numPr>
      </w:pPr>
      <w:r>
        <w:t xml:space="preserve">At the book sale, all books cost less than</w:t>
      </w:r>
      <w:r>
        <w:t xml:space="preserve"> </w:t>
      </w:r>
      <w:r>
        <w:t xml:space="preserve">$</w:t>
      </w:r>
      <w:r>
        <w:t xml:space="preserve">5.</w:t>
      </w:r>
    </w:p>
    <w:p>
      <w:pPr>
        <w:numPr>
          <w:ilvl w:val="1"/>
          <w:numId w:val="1002"/>
        </w:numPr>
      </w:pPr>
      <w:r>
        <w:t xml:space="preserve">What is the most expensive a book could be?</w:t>
      </w:r>
    </w:p>
    <w:p>
      <w:pPr>
        <w:numPr>
          <w:ilvl w:val="1"/>
          <w:numId w:val="1002"/>
        </w:numPr>
      </w:pPr>
      <w:r>
        <w:t xml:space="preserve">Write an inequality to represent costs of books at the sale.</w:t>
      </w:r>
    </w:p>
    <w:p>
      <w:pPr>
        <w:numPr>
          <w:ilvl w:val="1"/>
          <w:numId w:val="1002"/>
        </w:numPr>
      </w:pPr>
      <w:r>
        <w:t xml:space="preserve">Draw a number line to represent the inequality.</w:t>
      </w:r>
    </w:p>
    <w:p>
      <w:pPr>
        <w:numPr>
          <w:ilvl w:val="0"/>
          <w:numId w:val="1001"/>
        </w:numPr>
      </w:pPr>
      <w:r>
        <w:t xml:space="preserve">Kiran started his homework</w:t>
      </w:r>
      <w:r>
        <w:t xml:space="preserve"> </w:t>
      </w:r>
      <w:r>
        <w:rPr>
          <w:i/>
        </w:rPr>
        <w:t xml:space="preserve">before</w:t>
      </w:r>
      <w:r>
        <w:t xml:space="preserve"> </w:t>
      </w:r>
      <w:r>
        <w:t xml:space="preserve">7:00 p.m. and finished his homework</w:t>
      </w:r>
      <w:r>
        <w:t xml:space="preserve"> </w:t>
      </w:r>
      <w:r>
        <w:rPr>
          <w:i/>
        </w:rPr>
        <w:t xml:space="preserve">after</w:t>
      </w:r>
      <w:r>
        <w:t xml:space="preserve"> </w:t>
      </w:r>
      <w:r>
        <w:t xml:space="preserve">8:00 p.m. Let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represent the number of hours Kiran worked on his homework.</w:t>
      </w:r>
    </w:p>
    <w:p>
      <w:pPr>
        <w:numPr>
          <w:ilvl w:val="0"/>
          <w:numId w:val="1000"/>
        </w:numPr>
      </w:pPr>
      <w:r>
        <w:t xml:space="preserve">Decide if each statement it is definitely true, definitely not true, or possibly true. Explain your reasoning.</w:t>
      </w:r>
    </w:p>
    <w:p>
      <w:pPr>
        <w:numPr>
          <w:ilvl w:val="1"/>
          <w:numId w:val="1003"/>
        </w:numPr>
      </w:pPr>
      <m:oMath>
        <m:r>
          <m:t>h</m:t>
        </m:r>
        <m:r>
          <m:t>&gt;</m:t>
        </m:r>
        <m:r>
          <m:t>1</m:t>
        </m:r>
      </m:oMath>
    </w:p>
    <w:p>
      <w:pPr>
        <w:numPr>
          <w:ilvl w:val="1"/>
          <w:numId w:val="1003"/>
        </w:numPr>
      </w:pPr>
      <m:oMath>
        <m:r>
          <m:t>h</m:t>
        </m:r>
        <m:r>
          <m:t>&gt;</m:t>
        </m:r>
        <m:r>
          <m:t>2</m:t>
        </m:r>
      </m:oMath>
    </w:p>
    <w:p>
      <w:pPr>
        <w:numPr>
          <w:ilvl w:val="1"/>
          <w:numId w:val="1003"/>
        </w:numPr>
      </w:pPr>
      <m:oMath>
        <m:r>
          <m:t>h</m:t>
        </m:r>
        <m:r>
          <m:t>&lt;</m:t>
        </m:r>
        <m:r>
          <m:t>1</m:t>
        </m:r>
      </m:oMath>
    </w:p>
    <w:p>
      <w:pPr>
        <w:numPr>
          <w:ilvl w:val="1"/>
          <w:numId w:val="1003"/>
        </w:numPr>
      </w:pPr>
      <m:oMath>
        <m:r>
          <m:t>h</m:t>
        </m:r>
        <m:r>
          <m:t>&lt;</m:t>
        </m:r>
        <m:r>
          <m:t>2</m:t>
        </m:r>
      </m:oMath>
    </w:p>
    <w:p>
      <w:pPr>
        <w:numPr>
          <w:ilvl w:val="1"/>
          <w:numId w:val="1004"/>
        </w:numPr>
      </w:pPr>
      <w:r>
        <w:t xml:space="preserve">Show that the two triangles are congruent.</w:t>
      </w:r>
    </w:p>
    <w:p>
      <w:pPr>
        <w:numPr>
          <w:ilvl w:val="1"/>
          <w:numId w:val="1004"/>
        </w:numPr>
      </w:pPr>
      <w:r>
        <w:t xml:space="preserve">Find the side lengths of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 </w:t>
      </w:r>
      <w:r>
        <w:t xml:space="preserve">and the angle measures of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4587290" cy="3064310"/>
            <wp:effectExtent b="0" l="0" r="0" t="0"/>
            <wp:docPr descr="Two triangles in an x y plane." title="" id="1" name="Picture"/>
            <a:graphic>
              <a:graphicData uri="http://schemas.openxmlformats.org/drawingml/2006/picture">
                <pic:pic>
                  <pic:nvPicPr>
                    <pic:cNvPr descr="/app/tmp/embedder-1605932860.593650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90" cy="30643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11.)</w:t>
      </w:r>
    </w:p>
    <w:p>
      <w:pPr>
        <w:numPr>
          <w:ilvl w:val="0"/>
          <w:numId w:val="1001"/>
        </w:numPr>
      </w:pPr>
      <w:r>
        <w:t xml:space="preserve">Here is a polygon on a grid.</w:t>
      </w:r>
    </w:p>
    <w:p>
      <w:pPr>
        <w:numPr>
          <w:ilvl w:val="0"/>
          <w:numId w:val="1000"/>
        </w:numPr>
      </w:pPr>
      <w:r>
        <w:drawing>
          <wp:inline>
            <wp:extent cx="5921219" cy="4092419"/>
            <wp:effectExtent b="0" l="0" r="0" t="0"/>
            <wp:docPr descr="An L shaped figure on a square grid." title="" id="1" name="Picture"/>
            <a:graphic>
              <a:graphicData uri="http://schemas.openxmlformats.org/drawingml/2006/picture">
                <pic:pic>
                  <pic:nvPicPr>
                    <pic:cNvPr descr="/app/tmp/embedder-1605932860.641383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219" cy="40924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Draw a scaled copy of this polygon that has a perimeter of 30 units. What is the scale factor? Explain how you know.</w:t>
      </w:r>
    </w:p>
    <w:p>
      <w:pPr>
        <w:numPr>
          <w:ilvl w:val="0"/>
          <w:numId w:val="1000"/>
        </w:numPr>
      </w:pPr>
      <w:r>
        <w:t xml:space="preserve">(From Unit 2, Lesson 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2020-11-21T04:27:41Z</dcterms:created>
  <dcterms:modified xsi:type="dcterms:W3CDTF">2020-11-21T04:27:41Z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xGRwwkJY/KPqld4nQ7ko6J4ttxKffBO7/gTw4xpYoxRBQZN30tdnUz0Kepq7yobtbCdw2OSYBPfo65HOfw012Q==</vt:lpwstr>
  </property>
</Properties>
</file>