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fractional-lengths"/>
      <w:r>
        <w:t xml:space="preserve">Lesson 9: Fractional Lengths</w:t>
      </w:r>
      <w:bookmarkEnd w:id="20"/>
    </w:p>
    <w:p>
      <w:pPr>
        <w:pStyle w:val="Heading3"/>
      </w:pPr>
      <w:bookmarkStart w:id="21" w:name="number-talk-multiplication-strategies"/>
      <w:r>
        <w:t xml:space="preserve">9.1: Number Talk: Multiplication Strategies</w:t>
      </w:r>
      <w:bookmarkEnd w:id="21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t>⋅</m:t>
        </m:r>
        <m:r>
          <m:t>14</m:t>
        </m:r>
      </m:oMath>
    </w:p>
    <w:p>
      <w:pPr>
        <w:pStyle w:val="Heading3"/>
      </w:pPr>
      <w:bookmarkStart w:id="22" w:name="info-gap-how-many-would-it-take"/>
      <w:r>
        <w:t xml:space="preserve">9.2: Info Gap: How Many Would It Take?</w:t>
      </w:r>
      <w:bookmarkEnd w:id="22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Lin has a work of art that is</w:t>
      </w:r>
      <w:r>
        <w:t xml:space="preserve"> </w:t>
      </w:r>
      <m:oMath>
        <m:r>
          <m:t>14</m:t>
        </m:r>
      </m:oMath>
      <w:r>
        <w:t xml:space="preserve"> </w:t>
      </w:r>
      <w:r>
        <w:t xml:space="preserve">inches 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inches. She wants to frame it with large paper clips laid end to end.</w:t>
      </w:r>
    </w:p>
    <w:p>
      <w:pPr>
        <w:numPr>
          <w:ilvl w:val="0"/>
          <w:numId w:val="1003"/>
        </w:numPr>
      </w:pPr>
      <w:r>
        <w:t xml:space="preserve">If each paper clip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long, how many paper clips would she need? Show your reasoning and be sure to think about potential gaps and overlaps. Consider making a sketch that shows how the paper clips could be arranged. </w:t>
      </w:r>
    </w:p>
    <w:p>
      <w:pPr>
        <w:numPr>
          <w:ilvl w:val="0"/>
          <w:numId w:val="1003"/>
        </w:numPr>
      </w:pPr>
      <w:r>
        <w:t xml:space="preserve">How many paper clips are needed if the paper clips are spaced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apart? Describe the arrangement of the paper clips at the corners of the frame.</w:t>
      </w:r>
    </w:p>
    <w:p>
      <w:pPr>
        <w:pStyle w:val="Heading3"/>
      </w:pPr>
      <w:bookmarkStart w:id="24" w:name="how-many-times-as-tall-or-as-far"/>
      <w:r>
        <w:t xml:space="preserve">9.3: How Many Times as Tall or as Far?</w:t>
      </w:r>
      <w:bookmarkEnd w:id="24"/>
    </w:p>
    <w:p>
      <w:pPr>
        <w:numPr>
          <w:ilvl w:val="0"/>
          <w:numId w:val="1004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5"/>
        </w:numPr>
      </w:pPr>
      <w:r>
        <w:t xml:space="preserve">How many times as tall as the student is the teacher?</w:t>
      </w:r>
    </w:p>
    <w:p>
      <w:pPr>
        <w:numPr>
          <w:ilvl w:val="1"/>
          <w:numId w:val="1005"/>
        </w:numPr>
      </w:pPr>
      <w:r>
        <w:t xml:space="preserve">What fraction of the teacher’s height is the student’s height?</w:t>
      </w:r>
    </w:p>
    <w:p>
      <w:pPr>
        <w:numPr>
          <w:ilvl w:val="0"/>
          <w:numId w:val="1004"/>
        </w:numPr>
      </w:pPr>
      <w:r>
        <w:t xml:space="preserve">Find each quotient. Show your reasoning and check your answer.</w:t>
      </w:r>
    </w:p>
    <w:p>
      <w:pPr>
        <w:numPr>
          <w:ilvl w:val="1"/>
          <w:numId w:val="1006"/>
        </w:numPr>
      </w:pPr>
      <m:oMath>
        <m:r>
          <m:t>9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7"/>
        </w:numPr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7"/>
        </w:numPr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p>
      <w:pPr>
        <w:pStyle w:val="Heading3"/>
      </w:pPr>
      <w:bookmarkStart w:id="25" w:name="comparing-paper-rolls"/>
      <w:r>
        <w:t xml:space="preserve">9.4: Comparing Paper Rolls</w:t>
      </w:r>
      <w:bookmarkEnd w:id="25"/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1" name="Picture"/>
            <a:graphic>
              <a:graphicData uri="http://schemas.openxmlformats.org/drawingml/2006/picture">
                <pic:pic>
                  <pic:nvPicPr>
                    <pic:cNvPr descr="/app/tmp/embedder-1605934172.9274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Complete the sentences. Be prepared to explain your reasoning.</w:t>
      </w:r>
    </w:p>
    <w:p>
      <w:pPr>
        <w:numPr>
          <w:ilvl w:val="1"/>
          <w:numId w:val="1009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9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8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Heading3"/>
      </w:pPr>
      <w:bookmarkStart w:id="27" w:name="lesson-9-summary"/>
      <w:r>
        <w:t xml:space="preserve">Lesson 9 Summary</w:t>
      </w:r>
      <w:bookmarkEnd w:id="27"/>
    </w:p>
    <w:p>
      <w:pPr>
        <w:pStyle w:val="FirstParagraph"/>
      </w:pPr>
      <w:r>
        <w:t xml:space="preserve">Division can help us solve comparison problems in which we find out how many times as large or as small one number is compared to another. For example, a student is playing two songs for a music recital. The first song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long. The second song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long.</w:t>
      </w:r>
    </w:p>
    <w:p>
      <w:pPr>
        <w:pStyle w:val="BodyText"/>
      </w:pPr>
      <w:r>
        <w:drawing>
          <wp:inline>
            <wp:extent cx="5943600" cy="1780461"/>
            <wp:effectExtent b="0" l="0" r="0" t="0"/>
            <wp:docPr descr="Double number line. Top line, first song. 1 and the fraction 1 over 2 units long. Labeled 1 and the fraction 1 over 2 minutes. Bottom line, second song. 3 and the fraction 3 over 4 units long. Labeled 3 and the fraction 3 over 4 minutes.  " title="" id="1" name="Picture"/>
            <a:graphic>
              <a:graphicData uri="http://schemas.openxmlformats.org/drawingml/2006/picture">
                <pic:pic>
                  <pic:nvPicPr>
                    <pic:cNvPr descr="/app/tmp/embedder-1605934172.9902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ask two different comparison questions and write different multiplication and division equations to represent each question.</w:t>
      </w:r>
    </w:p>
    <w:p>
      <w:pPr>
        <w:numPr>
          <w:ilvl w:val="0"/>
          <w:numId w:val="1010"/>
        </w:numPr>
      </w:pPr>
      <w:r>
        <w:t xml:space="preserve">How many times as long as the first song is the second song?</w:t>
      </w:r>
    </w:p>
    <w:p>
      <w:pPr>
        <w:pStyle w:val="FirstParagraph"/>
      </w:pPr>
      <m:oMath>
        <m:r>
          <m:t>?</m:t>
        </m:r>
        <m:r>
          <m:t>⋅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11"/>
        </w:numPr>
      </w:pPr>
      <w:r>
        <w:t xml:space="preserve">What fraction of the second song is the first song?</w:t>
      </w:r>
    </w:p>
    <w:p>
      <w:pPr>
        <w:pStyle w:val="FirstParagraph"/>
      </w:pPr>
      <m:oMath>
        <m:r>
          <m:t>?</m:t>
        </m:r>
        <m:r>
          <m:t>⋅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We can use the algorithm we learned to calculate the quotients.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t>÷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12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second song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times as long as the first song.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÷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15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30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first song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long as the second song.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2020-11-21T04:49:34Z</dcterms:created>
  <dcterms:modified xsi:type="dcterms:W3CDTF">2020-11-21T04:49:34Z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bOm5rRiiQk89zghX9LEEd7yXKrfFBo96fG/iWGRL4NjpzFoYiC3Zv+pRrOoMwqpyTp3tfb7imDZqgIN1AR52FQ==</vt:lpwstr>
  </property>
</Properties>
</file>