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8085acca4fe013d9b7cefe9c3142ab2a98be6"/>
    <w:p>
      <w:pPr>
        <w:pStyle w:val="Heading2"/>
      </w:pPr>
      <w:r>
        <w:t xml:space="preserve">Lesson 11: Using Equations to Solve Problems</w:t>
      </w:r>
    </w:p>
    <w:bookmarkEnd w:id="20"/>
    <w:p>
      <w:pPr>
        <w:pStyle w:val="FirstParagraph"/>
      </w:pPr>
      <w:r>
        <w:t xml:space="preserve">Let’s use tape diagrams, equations, and reasoning to solve problems.</w:t>
      </w:r>
    </w:p>
    <w:bookmarkStart w:id="24" w:name="remember-tape-diagrams"/>
    <w:p>
      <w:pPr>
        <w:pStyle w:val="Heading3"/>
      </w:pPr>
      <w:r>
        <w:t xml:space="preserve">11.1: Remember Tape Diagrams</w:t>
      </w:r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22" name="Picture"/>
            <a:graphic>
              <a:graphicData uri="http://schemas.openxmlformats.org/drawingml/2006/picture">
                <pic:pic>
                  <pic:nvPicPr>
                    <pic:cNvPr descr="/app/tmp/embedder-1671073485.53274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  <w:pStyle w:val="Compact"/>
      </w:pPr>
      <w:r>
        <w:t xml:space="preserve">Write an equation that could be represented by this tape diagram.</w:t>
      </w:r>
    </w:p>
    <w:bookmarkEnd w:id="24"/>
    <w:bookmarkStart w:id="31" w:name="at-the-fair"/>
    <w:p>
      <w:pPr>
        <w:pStyle w:val="Heading3"/>
      </w:pPr>
      <w:r>
        <w:t xml:space="preserve">11.2: At the Fair</w:t>
      </w:r>
    </w:p>
    <w:p>
      <w:pPr>
        <w:numPr>
          <w:ilvl w:val="0"/>
          <w:numId w:val="1002"/>
        </w:numPr>
        <w:pStyle w:val="Compact"/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26" name="Picture"/>
            <a:graphic>
              <a:graphicData uri="http://schemas.openxmlformats.org/drawingml/2006/picture">
                <pic:pic>
                  <pic:nvPicPr>
                    <pic:cNvPr descr="/app/tmp/embedder-1671073485.58397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  <w:pStyle w:val="Compact"/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  <w:pStyle w:val="Compact"/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Tape diagram, 6 parts, x, 7, x, 7, x, 7, total 57." title="" id="29" name="Picture"/>
            <a:graphic>
              <a:graphicData uri="http://schemas.openxmlformats.org/drawingml/2006/picture">
                <pic:pic>
                  <pic:nvPicPr>
                    <pic:cNvPr descr="/app/tmp/embedder-1671073485.61256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how the diagram represents the situation.</w:t>
      </w:r>
    </w:p>
    <w:p>
      <w:pPr>
        <w:numPr>
          <w:ilvl w:val="1"/>
          <w:numId w:val="1004"/>
        </w:numPr>
        <w:pStyle w:val="Compact"/>
      </w:pPr>
      <w:r>
        <w:t xml:space="preserve">Noah writes the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bookmarkEnd w:id="31"/>
    <w:bookmarkStart w:id="33" w:name="running-around"/>
    <w:p>
      <w:pPr>
        <w:pStyle w:val="Heading3"/>
      </w:pPr>
      <w:r>
        <w:t xml:space="preserve">11.3: Running Around</w:t>
      </w:r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  <w:pStyle w:val="Compact"/>
      </w:pPr>
      <w:r>
        <w:t xml:space="preserve">How many miles did Priya run last week?</w:t>
      </w:r>
    </w:p>
    <w:p>
      <w:pPr>
        <w:numPr>
          <w:ilvl w:val="1"/>
          <w:numId w:val="1006"/>
        </w:numPr>
        <w:pStyle w:val="Compact"/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musician performed at three local fairs. At the first he doubled his money and spent</w:t>
      </w:r>
      <w:r>
        <w:t xml:space="preserve"> </w:t>
      </w:r>
      <w:r>
        <w:t xml:space="preserve">$</w:t>
      </w:r>
      <w:r>
        <w:t xml:space="preserve">30. At the second he tripled his money and spent</w:t>
      </w:r>
      <w:r>
        <w:t xml:space="preserve"> </w:t>
      </w:r>
      <w:r>
        <w:t xml:space="preserve">$</w:t>
      </w:r>
      <w:r>
        <w:t xml:space="preserve">54. At the third, he quadrupled his money and spent</w:t>
      </w:r>
      <w:r>
        <w:t xml:space="preserve"> </w:t>
      </w:r>
      <w:r>
        <w:t xml:space="preserve">$</w:t>
      </w:r>
      <w:r>
        <w:t xml:space="preserve">72. In the end he had</w:t>
      </w:r>
      <w:r>
        <w:t xml:space="preserve"> </w:t>
      </w:r>
      <w:r>
        <w:t xml:space="preserve">$</w:t>
      </w:r>
      <w:r>
        <w:t xml:space="preserve">48 left. How much did he have before performing at the fairs?</w:t>
      </w:r>
    </w:p>
    <w:bookmarkEnd w:id="32"/>
    <w:bookmarkEnd w:id="33"/>
    <w:bookmarkStart w:id="37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Many problems can be solved by writing and solving an equation. Here is an example:</w:t>
      </w:r>
    </w:p>
    <w:p>
      <w:pPr>
        <w:pStyle w:val="BodyText"/>
      </w:pPr>
      <w:r>
        <w:t xml:space="preserve">Clare ran 4 miles on Monday. Then for the next six days, she ran the same distance each day. She ran a total of 22 miles during the week. How many miles did she run on each of the 6 days?</w:t>
      </w:r>
    </w:p>
    <w:p>
      <w:pPr>
        <w:pStyle w:val="BodyText"/>
      </w:pPr>
      <w:r>
        <w:t xml:space="preserve">One way to solve the problem is to represent the situation with an equation, 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=</m:t>
        </m:r>
        <m:r>
          <m:t>22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distance, in miles, she ran on each of the 6 days. Solving the equation gives the solution to this problem.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22</m:t>
              </m:r>
            </m:e>
          </m:mr>
          <m:mr>
            <m:e>
              <m:r>
                <m:t>6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2022-12-15T03:04:46Z</dcterms:created>
  <dcterms:modified xsi:type="dcterms:W3CDTF">2022-12-15T03:04:46Z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1ue4dmN+ncFsTB2Q1HfnC0y0VUZ9oHBlN7wfewN3zK01qUIxD10SFWTftx0FcWbOcIQd6iA5CLIioNmclBqaBQ==</vt:lpwstr>
  </property>
</Properties>
</file>