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revisiting-right-triangles"/>
      <w:r>
        <w:t xml:space="preserve">Lesson 2: Revisiting Right Triangles</w:t>
      </w:r>
      <w:bookmarkEnd w:id="20"/>
    </w:p>
    <w:p>
      <w:pPr>
        <w:numPr>
          <w:ilvl w:val="0"/>
          <w:numId w:val="1001"/>
        </w:numPr>
      </w:pPr>
      <w:r>
        <w:t xml:space="preserve">Let’s recall and use some things we know about right triangles.</w:t>
      </w:r>
    </w:p>
    <w:p>
      <w:pPr>
        <w:pStyle w:val="Heading3"/>
      </w:pPr>
      <w:bookmarkStart w:id="21" w:name="notice-and-wonder-a-right-triangle"/>
      <w:r>
        <w:t xml:space="preserve">2.1: Notice and Wonder: A Right Triangle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56650" cy="1956650"/>
            <wp:effectExtent b="0" l="0" r="0" t="0"/>
            <wp:docPr descr="Circle, A. Triangle with vertex A, vertex B on the circle, vertex C inside the circle. Angle C is a right angle. Corresponding pposite sides of the triangle are labeled with lower-case a, b c." title="" id="1" name="Picture"/>
            <a:graphic>
              <a:graphicData uri="http://schemas.openxmlformats.org/drawingml/2006/picture">
                <pic:pic>
                  <pic:nvPicPr>
                    <pic:cNvPr descr="/app/tmp/embedder-1647408789.8956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50" cy="1956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recalling-right-triangle-trigonometry"/>
      <w:r>
        <w:t xml:space="preserve">2.2: Recalling Right Triangle Trigonometry</w:t>
      </w:r>
      <w:bookmarkEnd w:id="23"/>
    </w:p>
    <w:p>
      <w:pPr>
        <w:numPr>
          <w:ilvl w:val="0"/>
          <w:numId w:val="1002"/>
        </w:numPr>
      </w:pPr>
      <w:r>
        <w:t xml:space="preserve">Find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</m:oMath>
      <w:r>
        <w:t xml:space="preserve"> </w:t>
      </w:r>
      <w:r>
        <w:t xml:space="preserve">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1920239" cy="1280160"/>
            <wp:effectExtent b="0" l="0" r="0" t="0"/>
            <wp:docPr descr="Triangle A, B C. Angle B is a right angle. Side A, B length 15, side C B length 8, side A, C length 17." title="" id="1" name="Picture"/>
            <a:graphic>
              <a:graphicData uri="http://schemas.openxmlformats.org/drawingml/2006/picture">
                <pic:pic>
                  <pic:nvPicPr>
                    <pic:cNvPr descr="/app/tmp/embedder-1647408790.05277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Sketch a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D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D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right angle. What is the value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D</m:t>
        </m:r>
        <m:r>
          <m:t>)</m:t>
        </m:r>
      </m:oMath>
      <w:r>
        <w:t xml:space="preserve"> </w:t>
      </w:r>
      <w:r>
        <w:t xml:space="preserve">for this triangle? Explain how you know.</w:t>
      </w:r>
    </w:p>
    <w:p>
      <w:pPr>
        <w:numPr>
          <w:ilvl w:val="0"/>
          <w:numId w:val="1002"/>
        </w:numPr>
      </w:pPr>
      <w:r>
        <w:t xml:space="preserve">If the coordinates of point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are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12</m:t>
        </m:r>
        <m:r>
          <m:t>)</m:t>
        </m:r>
      </m:oMath>
      <w:r>
        <w:t xml:space="preserve">, what is the value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G</m:t>
        </m:r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G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G</m:t>
        </m:r>
        <m:r>
          <m:t>)</m:t>
        </m:r>
      </m:oMath>
      <w:r>
        <w:t xml:space="preserve"> </w:t>
      </w:r>
      <w:r>
        <w:t xml:space="preserve">for 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? Explain or show your reasoning.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71800" cy="2971800"/>
            <wp:effectExtent b="0" l="0" r="0" t="0"/>
            <wp:docPr descr="A circle on centered on a coordinate plane. Origin is labeled G = 0 comma 0. Point H at 9 comma 0. Point I lies  vertically above H and is on the circle. Triangle G H I is drawn with H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08790.6679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shrinking-triangles"/>
      <w:r>
        <w:t xml:space="preserve">2.3: Shrinking Triangles</w:t>
      </w:r>
      <w:bookmarkEnd w:id="26"/>
    </w:p>
    <w:p>
      <w:pPr>
        <w:numPr>
          <w:ilvl w:val="0"/>
          <w:numId w:val="1003"/>
        </w:numPr>
      </w:pPr>
      <w:r>
        <w:t xml:space="preserve">What are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D</m:t>
        </m:r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D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D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2619946" cy="1713293"/>
            <wp:effectExtent b="0" l="0" r="0" t="0"/>
            <wp:docPr descr="Coordinate plane, x 0 to 12 by 2, y, 0 to 6 by 2. Triangle drawn from D at 0 comma 0 to E at 12 comma 0 to F at 12 comma 5. Angle E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08793.3858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46" cy="1713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 triangle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35961" cy="1619377"/>
            <wp:effectExtent b="0" l="0" r="0" t="0"/>
            <wp:docPr descr="Coordinate plane, x 0 to 36 by 3, y, 0 to 18 by 3. Triangle drawn from D prime at 0 comma 0 to E prime at 36 comma 0 to F prime at 36 comma 15. Angle E prime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08793.6131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1619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is the scale factor from</w:t>
      </w:r>
      <w:r>
        <w:t xml:space="preserve"> </w:t>
      </w:r>
      <m:oMath>
        <m:r>
          <m:t>△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△</m:t>
        </m:r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4"/>
        </w:numPr>
      </w:pPr>
      <w:r>
        <w:t xml:space="preserve">What are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sSup>
          <m:e>
            <m:r>
              <m:t>D</m:t>
            </m:r>
          </m:e>
          <m:sup>
            <m:r>
              <m:t>′</m:t>
            </m:r>
          </m:sup>
        </m:sSup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sSup>
          <m:e>
            <m:r>
              <m:t>D</m:t>
            </m:r>
          </m:e>
          <m:sup>
            <m:r>
              <m:t>′</m:t>
            </m:r>
          </m:sup>
        </m:sSup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sSup>
          <m:e>
            <m:r>
              <m:t>D</m:t>
            </m:r>
          </m:e>
          <m:sup>
            <m:r>
              <m:t>′</m:t>
            </m:r>
          </m:sup>
        </m:sSup>
        <m:r>
          <m:t>)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Here is another triangle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99321" cy="2659570"/>
            <wp:effectExtent b="0" l="0" r="0" t="0"/>
            <wp:docPr descr="Coordinate plane, x, 0 to 1 by point 5, y, 0 to 1 by point 5. A triangle, one vertex on the origin, one vertex on x axis between point 5 &amp; 1, and the third vertex directly above. Hypotenuse length 1." title="" id="1" name="Picture"/>
            <a:graphic>
              <a:graphicData uri="http://schemas.openxmlformats.org/drawingml/2006/picture">
                <pic:pic>
                  <pic:nvPicPr>
                    <pic:cNvPr descr="/app/tmp/embedder-1647408793.8435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21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Label the triangle</w:t>
      </w:r>
      <w:r>
        <w:t xml:space="preserve"> </w:t>
      </w:r>
      <m:oMath>
        <m:sSup>
          <m:e>
            <m:r>
              <m:t>D</m:t>
            </m:r>
          </m:e>
          <m:sup>
            <m:r>
              <m:t>″</m:t>
            </m:r>
          </m:sup>
        </m:sSup>
        <m:sSup>
          <m:e>
            <m:r>
              <m:t>E</m:t>
            </m:r>
          </m:e>
          <m:sup>
            <m:r>
              <m:t>″</m:t>
            </m:r>
          </m:sup>
        </m:sSup>
        <m:sSup>
          <m:e>
            <m:r>
              <m:t>F</m:t>
            </m:r>
          </m:e>
          <m:sup>
            <m:r>
              <m:t>″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scale factor from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D</m:t>
            </m:r>
          </m:e>
          <m:sup>
            <m:r>
              <m:t>″</m:t>
            </m:r>
          </m:sup>
        </m:sSup>
        <m:sSup>
          <m:e>
            <m:r>
              <m:t>E</m:t>
            </m:r>
          </m:e>
          <m:sup>
            <m:r>
              <m:t>″</m:t>
            </m:r>
          </m:sup>
        </m:sSup>
        <m:sSup>
          <m:e>
            <m:r>
              <m:t>F</m:t>
            </m:r>
          </m:e>
          <m:sup>
            <m:r>
              <m:t>″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F</m:t>
            </m:r>
          </m:e>
          <m:sup>
            <m:r>
              <m:t>″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5"/>
        </w:numPr>
      </w:pPr>
      <w:r>
        <w:t xml:space="preserve">What are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sSup>
          <m:e>
            <m:r>
              <m:t>D</m:t>
            </m:r>
          </m:e>
          <m:sup>
            <m:r>
              <m:t>″</m:t>
            </m:r>
          </m:sup>
        </m:sSup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sSup>
          <m:e>
            <m:r>
              <m:t>D</m:t>
            </m:r>
          </m:e>
          <m:sup>
            <m:r>
              <m:t>″</m:t>
            </m:r>
          </m:sup>
        </m:sSup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sSup>
          <m:e>
            <m:r>
              <m:t>D</m:t>
            </m:r>
          </m:e>
          <m:sup>
            <m:r>
              <m:t>″</m:t>
            </m:r>
          </m:sup>
        </m:sSup>
        <m:r>
          <m:t>)</m:t>
        </m:r>
      </m:oMath>
      <w:r>
        <w:t xml:space="preserve">?</w:t>
      </w:r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pStyle w:val="FirstParagraph"/>
      </w:pPr>
      <w:r>
        <w:t xml:space="preserve">Angles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in triangles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are right angles. If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sSup>
          <m:e>
            <m:r>
              <m:t>A</m:t>
            </m:r>
          </m:e>
          <m:sup>
            <m:r>
              <m:t>′</m:t>
            </m:r>
          </m:sup>
        </m:sSup>
        <m:r>
          <m:t>)</m:t>
        </m:r>
      </m:oMath>
      <w:r>
        <w:t xml:space="preserve">, is that sufficient to show that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 is similar to</w:t>
      </w:r>
      <w:r>
        <w:t xml:space="preserve"> </w:t>
      </w:r>
      <m:oMath>
        <m:r>
          <m:t>△</m:t>
        </m:r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? Explain your reasoning.</w:t>
      </w:r>
    </w:p>
    <w:p>
      <w:pPr>
        <w:pStyle w:val="Heading3"/>
      </w:pPr>
      <w:bookmarkStart w:id="31" w:name="lesson-2-summary"/>
      <w:r>
        <w:t xml:space="preserve">Lesson 2 Summary</w:t>
      </w:r>
      <w:bookmarkEnd w:id="31"/>
    </w:p>
    <w:p>
      <w:pPr>
        <w:pStyle w:val="FirstParagraph"/>
      </w:pPr>
      <w:r>
        <w:t xml:space="preserve">In an earlier course, we studied ratios of side lengths in right triangles.</w:t>
      </w:r>
    </w:p>
    <w:p>
      <w:pPr>
        <w:pStyle w:val="BodyText"/>
      </w:pPr>
      <w:r>
        <w:drawing>
          <wp:inline>
            <wp:extent cx="2103120" cy="1828800"/>
            <wp:effectExtent b="0" l="0" r="0" t="0"/>
            <wp:docPr descr="Triangle A, B C. C is a right angle. Side A, C length 4, side B C length 3, side A, B length 5." title="" id="1" name="Picture"/>
            <a:graphic>
              <a:graphicData uri="http://schemas.openxmlformats.org/drawingml/2006/picture">
                <pic:pic>
                  <pic:nvPicPr>
                    <pic:cNvPr descr="/app/tmp/embedder-1647408794.106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triangle, the cosine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ratio of the length of the side adjacent to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the length of the hypotenuse—that is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 The sine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ratio of the length of the side opposite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the length of the hypotenuse—that is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 The tangent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ratio of the length of the side opposite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the length of the side adjacent to angle</w:t>
      </w:r>
      <w:r>
        <w:t xml:space="preserve"> </w:t>
      </w:r>
      <m:oMath>
        <m:r>
          <m:t>A</m:t>
        </m:r>
      </m:oMath>
      <w:r>
        <w:t xml:space="preserve">—that is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w:r>
        <w:t xml:space="preserve">Now consider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which is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a hypotenuse of length 1 unit. Here is a picture of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on a coordinate grid:</w:t>
      </w:r>
    </w:p>
    <w:p>
      <w:pPr>
        <w:pStyle w:val="BodyText"/>
      </w:pPr>
      <w:r>
        <w:drawing>
          <wp:inline>
            <wp:extent cx="1647761" cy="1608010"/>
            <wp:effectExtent b="0" l="0" r="0" t="0"/>
            <wp:docPr descr="Coordinate plane, x, 0 to 1 by point 5, y, 0 to 1 by point 5. Triangle, A, prime at the origin, C prime on the x axis between point 5 and 1, B prime above C prime with y value between point 5 and 1." title="" id="1" name="Picture"/>
            <a:graphic>
              <a:graphicData uri="http://schemas.openxmlformats.org/drawingml/2006/picture">
                <pic:pic>
                  <pic:nvPicPr>
                    <pic:cNvPr descr="/app/tmp/embedder-1647408794.55132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61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the two triangles are similar,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are congruent. So how do the values of cosine, sine, and tangent of these angles compare to the angles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It turns out that since all three values are ratios of side lengths,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sSup>
          <m:e>
            <m:r>
              <m:t>A</m:t>
            </m:r>
          </m:e>
          <m:sup>
            <m:r>
              <m:t>′</m:t>
            </m:r>
          </m:sup>
        </m:sSup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sSup>
          <m:e>
            <m:r>
              <m:t>A</m:t>
            </m:r>
          </m:e>
          <m:sup>
            <m:r>
              <m:t>′</m:t>
            </m:r>
          </m:sup>
        </m:sSup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tan</m:t>
        </m:r>
        <m:r>
          <m:t>(</m:t>
        </m:r>
        <m:sSup>
          <m:e>
            <m:r>
              <m:t>A</m:t>
            </m:r>
          </m:e>
          <m:sup>
            <m:r>
              <m:t>′</m:t>
            </m:r>
          </m:sup>
        </m:sSup>
        <m:r>
          <m:t>)</m:t>
        </m:r>
      </m:oMath>
      <w:r>
        <w:t xml:space="preserve">.</w:t>
      </w:r>
    </w:p>
    <w:p>
      <w:pPr>
        <w:pStyle w:val="BodyText"/>
      </w:pPr>
      <w:r>
        <w:t xml:space="preserve">Notice that the coordinates of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  <w:r>
        <w:t xml:space="preserve"> </w:t>
      </w:r>
      <w:r>
        <w:t xml:space="preserve">because 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has length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 segment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has length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 In other words, the coordinates of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are</w:t>
      </w:r>
      <w:r>
        <w:t xml:space="preserve"> </w:t>
      </w:r>
      <m:oMath>
        <m:r>
          <m:t>(</m:t>
        </m:r>
        <m:r>
          <m:rPr>
            <m:nor/>
            <m:sty m:val="p"/>
          </m:rPr>
          <m:t>cos</m:t>
        </m:r>
        <m:r>
          <m:t>(</m:t>
        </m:r>
        <m:sSup>
          <m:e>
            <m:r>
              <m:t>A</m:t>
            </m:r>
          </m:e>
          <m:sup>
            <m:r>
              <m:t>′</m:t>
            </m:r>
          </m:sup>
        </m:sSup>
        <m:r>
          <m:t>)</m:t>
        </m:r>
        <m:r>
          <m:t>,</m:t>
        </m:r>
        <m:r>
          <m:rPr>
            <m:nor/>
            <m:sty m:val="p"/>
          </m:rPr>
          <m:t>sin</m:t>
        </m:r>
        <m:r>
          <m:t>(</m:t>
        </m:r>
        <m:sSup>
          <m:e>
            <m:r>
              <m:t>A</m:t>
            </m:r>
          </m:e>
          <m:sup>
            <m:r>
              <m:t>′</m:t>
            </m:r>
          </m:sup>
        </m:sSup>
        <m:r>
          <m:t>)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2022-03-16T05:33:15Z</dcterms:created>
  <dcterms:modified xsi:type="dcterms:W3CDTF">2022-03-16T05:33:15Z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d+pdViOpis/Ta0x0LcrmzxSu0Jdsnj4Ttv2Y78JkEPsvwuuRD4emnE6Ku056FJflCo+cXZ09An2dS29yR065TQ==</vt:lpwstr>
  </property>
</Properties>
</file>