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5-say-it-with-decimals"/>
      <w:r>
        <w:t xml:space="preserve">Unit 4 Lesson 5: Say It with Decimals</w:t>
      </w:r>
      <w:bookmarkEnd w:id="20"/>
    </w:p>
    <w:p>
      <w:pPr>
        <w:pStyle w:val="Heading3"/>
      </w:pPr>
      <w:bookmarkStart w:id="21" w:name="X4bfadc7faa3eec10f519d9bef7fcc71d3e96546"/>
      <w:r>
        <w:t xml:space="preserve">1 Notice and Wonder: Fractions to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repeating-decimals"/>
      <w:r>
        <w:t xml:space="preserve">2 Repeating Decimals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</w:pPr>
      <w:r>
        <w:t xml:space="preserve">Use the decimal representations to decide which of these fractions has the greatest value. Explain your reasoning.</w:t>
      </w:r>
    </w:p>
    <w:p>
      <w:pPr>
        <w:pStyle w:val="Heading3"/>
      </w:pPr>
      <w:bookmarkStart w:id="25" w:name="more-and-less-with-decimals"/>
      <w:r>
        <w:t xml:space="preserve">3 More and Less with Decimals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</w:pPr>
      <w:r>
        <w:drawing>
          <wp:inline>
            <wp:extent cx="3749345" cy="2654512"/>
            <wp:effectExtent b="0" l="0" r="0" t="0"/>
            <wp:docPr descr="Tape diagrams A and B." title="" id="1" name="Picture"/>
            <a:graphic>
              <a:graphicData uri="http://schemas.openxmlformats.org/drawingml/2006/picture">
                <pic:pic>
                  <pic:nvPicPr>
                    <pic:cNvPr descr="/app/tmp/embedder-1605901235.1668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</m:t>
        </m:r>
        <m:r>
          <m:t>.</m:t>
        </m:r>
        <m:bar>
          <m:barPr>
            <m:pos m:val="top"/>
          </m:barPr>
          <m:e>
            <m:r>
              <m:t>6</m:t>
            </m:r>
          </m:e>
        </m:ba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</w:pPr>
      <w:r>
        <w:t xml:space="preserve">Draw a diagram for one of the unmatched equations.</w:t>
      </w:r>
    </w:p>
    <w:p>
      <w:pPr>
        <w:pStyle w:val="Heading3"/>
      </w:pPr>
      <w:bookmarkStart w:id="28" w:name="card-sort-more-representations-optional"/>
      <w:r>
        <w:t xml:space="preserve">4 Card Sort: More Representations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</w:pPr>
      <w:r>
        <w:t xml:space="preserve">When you have agreed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2020-11-20T19:40:36Z</dcterms:created>
  <dcterms:modified xsi:type="dcterms:W3CDTF">2020-11-20T19:40:36Z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9AR49yRIMPioyy3q7x7yyyjkpLvRdAygAfr3NFGihBQH06assjK4NjJBLyChIqCdZ4gxi6etvBPK7cvZH9EN/g==</vt:lpwstr>
  </property>
</Properties>
</file>