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dd-and-subtract-fractions"/>
    <w:p>
      <w:pPr>
        <w:pStyle w:val="Heading2"/>
      </w:pPr>
      <w:r>
        <w:t xml:space="preserve">Lesson 8: Add and Subtract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fractions.</w:t>
      </w:r>
    </w:p>
    <w:bookmarkStart w:id="33" w:name="Xa30d4bf135c7a74e07ad704e6ae41b7e551320f"/>
    <w:p>
      <w:pPr>
        <w:pStyle w:val="Heading3"/>
      </w:pPr>
      <w:r>
        <w:t xml:space="preserve">Warm-up: Which One Doesn’t Belong: Fraction Representations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640091"/>
            <wp:effectExtent b="0" l="0" r="0" t="0"/>
            <wp:docPr descr="Diagram. Two rectangles of equal length. Top rectangle split into 3 equal parts. 2 parts shaded. Bottom rectangle split into 6 equal parts. 4 shaded" title="" id="22" name="Picture"/>
            <a:graphic>
              <a:graphicData uri="http://schemas.openxmlformats.org/drawingml/2006/picture">
                <pic:pic>
                  <pic:nvPicPr>
                    <pic:cNvPr descr="/app/tmp/embedder-1671028324.81501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974" cy="820293"/>
            <wp:effectExtent b="0" l="0" r="0" t="0"/>
            <wp:docPr descr="Two number lines of equal length." title="" id="25" name="Picture"/>
            <a:graphic>
              <a:graphicData uri="http://schemas.openxmlformats.org/drawingml/2006/picture">
                <pic:pic>
                  <pic:nvPicPr>
                    <pic:cNvPr descr="/app/tmp/embedder-1671028324.8755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74" cy="820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Diagram. Two rectangles of equal length." title="" id="28" name="Picture"/>
            <a:graphic>
              <a:graphicData uri="http://schemas.openxmlformats.org/drawingml/2006/picture">
                <pic:pic>
                  <pic:nvPicPr>
                    <pic:cNvPr descr="/app/tmp/embedder-1671028324.9415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352291"/>
            <wp:effectExtent b="0" l="0" r="0" t="0"/>
            <wp:docPr descr="Number line. From 0 to 6 sixths. Evenly spaced by sixths. " title="" id="31" name="Picture"/>
            <a:graphic>
              <a:graphicData uri="http://schemas.openxmlformats.org/drawingml/2006/picture">
                <pic:pic>
                  <pic:nvPicPr>
                    <pic:cNvPr descr="/app/tmp/embedder-1671028325.01545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ard-sort-fraction-sums-and-differences"/>
    <w:p>
      <w:pPr>
        <w:pStyle w:val="Heading3"/>
      </w:pPr>
      <w:r>
        <w:t xml:space="preserve">8.1: Card Sort: Fraction Sums and Differences</w:t>
      </w:r>
    </w:p>
    <w:p>
      <w:pPr>
        <w:pStyle w:val="FirstParagraph"/>
      </w:pPr>
      <w:r>
        <w:t xml:space="preserve">Your teacher will give you a set of cards that show expressions.</w:t>
      </w:r>
    </w:p>
    <w:p>
      <w:pPr>
        <w:numPr>
          <w:ilvl w:val="0"/>
          <w:numId w:val="1002"/>
        </w:numPr>
        <w:pStyle w:val="Compact"/>
      </w:pPr>
      <w:r>
        <w:t xml:space="preserve">Sort the cards into 2 categories of your choosing. Be prepared to explain the meaning of your categories.</w:t>
      </w:r>
    </w:p>
    <w:p>
      <w:pPr>
        <w:numPr>
          <w:ilvl w:val="0"/>
          <w:numId w:val="1002"/>
        </w:numPr>
        <w:pStyle w:val="Compact"/>
      </w:pPr>
      <w:r>
        <w:t xml:space="preserve">Sort the cards into 2 categories in a different way. Be prepared to explain the meaning of your new categories.</w:t>
      </w:r>
    </w:p>
    <w:bookmarkEnd w:id="34"/>
    <w:bookmarkStart w:id="38" w:name="add-and-subtract"/>
    <w:p>
      <w:pPr>
        <w:pStyle w:val="Heading3"/>
      </w:pPr>
      <w:r>
        <w:t xml:space="preserve">8.2: Add and Subtract</w:t>
      </w:r>
    </w:p>
    <w:p>
      <w:pPr>
        <w:pStyle w:val="FirstParagraph"/>
      </w:pPr>
      <w:r>
        <w:t xml:space="preserve">Find the value of each expression. Explain or show your thinking.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2022-12-14T14:32:05Z</dcterms:created>
  <dcterms:modified xsi:type="dcterms:W3CDTF">2022-12-14T14:32:05Z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/rDQ8iXuKr4KVmrheizuvvuWtTjz//PBH3Gd8//9xbratJWrSWbS48+yyf8rSMLWwn7Mvud1rtqa+3iDi/LG5w==</vt:lpwstr>
  </property>
</Properties>
</file>