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77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1.png" ContentType="image/png"/>
  <Override PartName="/word/media/rId34.png" ContentType="image/png"/>
  <Override PartName="/word/media/rId37.png" ContentType="image/png"/>
  <Override PartName="/word/media/rId40.png" ContentType="image/png"/>
  <Override PartName="/word/media/rId43.png" ContentType="image/png"/>
  <Override PartName="/word/media/rId46.png" ContentType="image/png"/>
  <Override PartName="/word/media/rId50.png" ContentType="image/png"/>
  <Override PartName="/word/media/rId53.png" ContentType="image/png"/>
  <Override PartName="/word/media/rId56.png" ContentType="image/png"/>
  <Override PartName="/word/media/rId59.png" ContentType="image/png"/>
  <Override PartName="/word/media/rId62.png" ContentType="image/png"/>
  <Override PartName="/word/media/rId65.png" ContentType="image/png"/>
  <Override PartName="/word/media/rId68.png" ContentType="image/png"/>
  <Override PartName="/word/media/rId71.png" ContentType="image/png"/>
  <Override PartName="/word/media/rId7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c3765c3f4e5d8c2b6bb069477296148892624b6"/>
    <w:p>
      <w:pPr>
        <w:pStyle w:val="Heading2"/>
      </w:pPr>
      <w:r>
        <w:t xml:space="preserve">Lección 16: Escribamos números para representar cantidades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Escribamos números para mostrar cuántos hay.</w:t>
      </w:r>
    </w:p>
    <w:bookmarkStart w:id="30" w:name="X5aeee48b1b9f503a785ed4815123ae9e8a10cf8"/>
    <w:p>
      <w:pPr>
        <w:pStyle w:val="Heading3"/>
      </w:pPr>
      <w:r>
        <w:t xml:space="preserve">Calentamiento: Cuántos ves: Uno más con un tablero de 5</w:t>
      </w:r>
    </w:p>
    <w:p>
      <w:pPr>
        <w:pStyle w:val="FirstParagraph"/>
      </w:pPr>
      <w:r>
        <w:t xml:space="preserve">¿Cuántos ves?</w:t>
      </w:r>
      <w:r>
        <w:br/>
      </w:r>
      <w:r>
        <w:t xml:space="preserve">¿Cómo lo sabes?, ¿qué ves?</w:t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5 frame. 4 counters." title="" id="22" name="Picture"/>
            <a:graphic>
              <a:graphicData uri="http://schemas.openxmlformats.org/drawingml/2006/picture">
                <pic:pic>
                  <pic:nvPicPr>
                    <pic:cNvPr descr="/app/tmp/embedder-1671056822.038186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5 frame, filled. Below, 1 counter." title="" id="25" name="Picture"/>
            <a:graphic>
              <a:graphicData uri="http://schemas.openxmlformats.org/drawingml/2006/picture">
                <pic:pic>
                  <pic:nvPicPr>
                    <pic:cNvPr descr="/app/tmp/embedder-1671056822.132447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5 frame, full. Below, 2 dots." title="" id="28" name="Picture"/>
            <a:graphic>
              <a:graphicData uri="http://schemas.openxmlformats.org/drawingml/2006/picture">
                <pic:pic>
                  <pic:nvPicPr>
                    <pic:cNvPr descr="/app/tmp/embedder-1671056822.2021322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0"/>
    <w:bookmarkStart w:id="49" w:name="centros-momento-de-escoger"/>
    <w:p>
      <w:pPr>
        <w:pStyle w:val="Heading3"/>
      </w:pPr>
      <w:r>
        <w:t xml:space="preserve">16.3: Centros: Momento de escoger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Historias matemáticas</w:t>
      </w:r>
    </w:p>
    <w:p>
      <w:pPr>
        <w:pStyle w:val="BodyText"/>
      </w:pPr>
      <w:r>
        <w:drawing>
          <wp:inline>
            <wp:extent cx="4064339" cy="4308995"/>
            <wp:effectExtent b="0" l="0" r="0" t="0"/>
            <wp:docPr descr="Center activity. Math Stories." title="" id="32" name="Picture"/>
            <a:graphic>
              <a:graphicData uri="http://schemas.openxmlformats.org/drawingml/2006/picture">
                <pic:pic>
                  <pic:nvPicPr>
                    <pic:cNvPr descr="/app/tmp/embedder-1671056822.2758472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339" cy="43089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Mi mate-libreta</w:t>
      </w:r>
    </w:p>
    <w:p>
      <w:pPr>
        <w:pStyle w:val="BodyText"/>
      </w:pPr>
      <w:r>
        <w:drawing>
          <wp:inline>
            <wp:extent cx="5943600" cy="6278879"/>
            <wp:effectExtent b="0" l="0" r="0" t="0"/>
            <wp:docPr descr="Center Activity, Mad Libs." title="" id="35" name="Picture"/>
            <a:graphic>
              <a:graphicData uri="http://schemas.openxmlformats.org/drawingml/2006/picture">
                <pic:pic>
                  <pic:nvPicPr>
                    <pic:cNvPr descr="/app/tmp/embedder-1671056822.30771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7887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Bingo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 activity. Bingo." title="" id="38" name="Picture"/>
            <a:graphic>
              <a:graphicData uri="http://schemas.openxmlformats.org/drawingml/2006/picture">
                <pic:pic>
                  <pic:nvPicPr>
                    <pic:cNvPr descr="/app/tmp/embedder-1671056822.3536572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Carrera con números</w:t>
      </w:r>
    </w:p>
    <w:p>
      <w:pPr>
        <w:pStyle w:val="BodyText"/>
      </w:pPr>
      <w:r>
        <w:drawing>
          <wp:inline>
            <wp:extent cx="4036816" cy="3519981"/>
            <wp:effectExtent b="0" l="0" r="0" t="0"/>
            <wp:docPr descr="Center. Number Race." title="" id="41" name="Picture"/>
            <a:graphic>
              <a:graphicData uri="http://schemas.openxmlformats.org/drawingml/2006/picture">
                <pic:pic>
                  <pic:nvPicPr>
                    <pic:cNvPr descr="/app/tmp/embedder-1671056822.4490464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816" cy="35199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Bloques sólidos</w:t>
      </w:r>
      <w:r>
        <w:br/>
      </w:r>
      <w:r>
        <w:t xml:space="preserve">geométricos</w:t>
      </w:r>
    </w:p>
    <w:p>
      <w:pPr>
        <w:pStyle w:val="BodyText"/>
      </w:pPr>
      <w:r>
        <w:drawing>
          <wp:inline>
            <wp:extent cx="5943600" cy="4324068"/>
            <wp:effectExtent b="0" l="0" r="0" t="0"/>
            <wp:docPr descr="" title="" id="44" name="Picture"/>
            <a:graphic>
              <a:graphicData uri="http://schemas.openxmlformats.org/drawingml/2006/picture">
                <pic:pic>
                  <pic:nvPicPr>
                    <pic:cNvPr descr="/app/tmp/embedder-1671056822.471289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Dedos matemáticos</w:t>
      </w:r>
    </w:p>
    <w:p>
      <w:pPr>
        <w:pStyle w:val="BodyText"/>
      </w:pPr>
      <w:r>
        <w:drawing>
          <wp:inline>
            <wp:extent cx="2082630" cy="1376187"/>
            <wp:effectExtent b="0" l="0" r="0" t="0"/>
            <wp:docPr descr="Center activity, Math Fingers." title="" id="47" name="Picture"/>
            <a:graphic>
              <a:graphicData uri="http://schemas.openxmlformats.org/drawingml/2006/picture">
                <pic:pic>
                  <pic:nvPicPr>
                    <pic:cNvPr descr="/app/tmp/embedder-1671056822.6201365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630" cy="13761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9"/>
    <w:bookmarkStart w:id="80" w:name="section-summary"/>
    <w:p>
      <w:pPr>
        <w:pStyle w:val="Heading3"/>
      </w:pPr>
      <w:r>
        <w:t xml:space="preserve">Section Summary</w:t>
      </w:r>
    </w:p>
    <w:p>
      <w:pPr>
        <w:pStyle w:val="FirstParagraph"/>
      </w:pPr>
      <w:r>
        <w:t xml:space="preserve">Section Summary</w:t>
      </w:r>
    </w:p>
    <w:p>
      <w:pPr>
        <w:pStyle w:val="BodyText"/>
      </w:pPr>
      <w:r>
        <w:t xml:space="preserve">En esta sección emparejamos números con grupos de cosas.</w:t>
      </w:r>
    </w:p>
    <w:p>
      <w:pPr>
        <w:pStyle w:val="BodyText"/>
      </w:pPr>
      <w:r>
        <w:drawing>
          <wp:inline>
            <wp:extent cx="1485900" cy="914400"/>
            <wp:effectExtent b="0" l="0" r="0" t="0"/>
            <wp:docPr descr="Number 8." title="" id="51" name="Picture"/>
            <a:graphic>
              <a:graphicData uri="http://schemas.openxmlformats.org/drawingml/2006/picture">
                <pic:pic>
                  <pic:nvPicPr>
                    <pic:cNvPr descr="/app/tmp/embedder-1671056822.6440642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Group of red counters, 4. Group of yellow counters, 4." title="" id="54" name="Picture"/>
            <a:graphic>
              <a:graphicData uri="http://schemas.openxmlformats.org/drawingml/2006/picture">
                <pic:pic>
                  <pic:nvPicPr>
                    <pic:cNvPr descr="/app/tmp/embedder-1671056822.7110193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1143000"/>
            <wp:effectExtent b="0" l="0" r="0" t="0"/>
            <wp:docPr descr="" title="" id="57" name="Picture"/>
            <a:graphic>
              <a:graphicData uri="http://schemas.openxmlformats.org/drawingml/2006/picture">
                <pic:pic>
                  <pic:nvPicPr>
                    <pic:cNvPr descr="/app/tmp/embedder-1671056822.7847245.png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También contamos objetos separándolos e hicimos dibujos para mostrar números.</w:t>
      </w:r>
    </w:p>
    <w:p>
      <w:pPr>
        <w:pStyle w:val="BodyText"/>
      </w:pPr>
      <w:r>
        <w:drawing>
          <wp:inline>
            <wp:extent cx="1485900" cy="914400"/>
            <wp:effectExtent b="0" l="0" r="0" t="0"/>
            <wp:docPr descr="Number 5." title="" id="60" name="Picture"/>
            <a:graphic>
              <a:graphicData uri="http://schemas.openxmlformats.org/drawingml/2006/picture">
                <pic:pic>
                  <pic:nvPicPr>
                    <pic:cNvPr descr="/app/tmp/embedder-1671056822.8387995.pn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5120640"/>
            <wp:effectExtent b="0" l="0" r="0" t="0"/>
            <wp:docPr descr="Connecting cube tower. 5 blue cubes." title="" id="63" name="Picture"/>
            <a:graphic>
              <a:graphicData uri="http://schemas.openxmlformats.org/drawingml/2006/picture">
                <pic:pic>
                  <pic:nvPicPr>
                    <pic:cNvPr descr="/app/tmp/embedder-1671056822.9054174.png" id="64" name="Picture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51206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474167" cy="770664"/>
            <wp:effectExtent b="0" l="0" r="0" t="0"/>
            <wp:docPr descr="Apples, 5." title="" id="66" name="Picture"/>
            <a:graphic>
              <a:graphicData uri="http://schemas.openxmlformats.org/drawingml/2006/picture">
                <pic:pic>
                  <pic:nvPicPr>
                    <pic:cNvPr descr="/app/tmp/embedder-1671056822.9957774.png" id="67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167" cy="7706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Escribimos números para mostrar cuántas cosas hay.</w:t>
      </w:r>
    </w:p>
    <w:p>
      <w:pPr>
        <w:pStyle w:val="BodyText"/>
      </w:pPr>
      <w:r>
        <w:drawing>
          <wp:inline>
            <wp:extent cx="2709559" cy="2333402"/>
            <wp:effectExtent b="0" l="0" r="0" t="0"/>
            <wp:docPr descr="Objects. Ladybugs, 3." title="" id="69" name="Picture"/>
            <a:graphic>
              <a:graphicData uri="http://schemas.openxmlformats.org/drawingml/2006/picture">
                <pic:pic>
                  <pic:nvPicPr>
                    <pic:cNvPr descr="/app/tmp/embedder-1671056823.0356655.png" id="70" name="Picture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59" cy="23334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42950" cy="742950"/>
            <wp:effectExtent b="0" l="0" r="0" t="0"/>
            <wp:docPr descr="Dots, 3." title="" id="72" name="Picture"/>
            <a:graphic>
              <a:graphicData uri="http://schemas.openxmlformats.org/drawingml/2006/picture">
                <pic:pic>
                  <pic:nvPicPr>
                    <pic:cNvPr descr="/app/tmp/embedder-1671056823.0741305.png" id="73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914400"/>
            <wp:effectExtent b="0" l="0" r="0" t="0"/>
            <wp:docPr descr="" title="" id="75" name="Picture"/>
            <a:graphic>
              <a:graphicData uri="http://schemas.openxmlformats.org/drawingml/2006/picture">
                <pic:pic>
                  <pic:nvPicPr>
                    <pic:cNvPr descr="/app/tmp/embedder-1671056823.1718864.png" id="76" name="Picture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78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79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80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77" Target="media/rId77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1" Target="media/rId31.png" /><Relationship Type="http://schemas.openxmlformats.org/officeDocument/2006/relationships/image" Id="rId34" Target="media/rId34.png" /><Relationship Type="http://schemas.openxmlformats.org/officeDocument/2006/relationships/image" Id="rId37" Target="media/rId37.png" /><Relationship Type="http://schemas.openxmlformats.org/officeDocument/2006/relationships/image" Id="rId40" Target="media/rId40.png" /><Relationship Type="http://schemas.openxmlformats.org/officeDocument/2006/relationships/image" Id="rId43" Target="media/rId43.png" /><Relationship Type="http://schemas.openxmlformats.org/officeDocument/2006/relationships/image" Id="rId46" Target="media/rId46.png" /><Relationship Type="http://schemas.openxmlformats.org/officeDocument/2006/relationships/image" Id="rId50" Target="media/rId50.png" /><Relationship Type="http://schemas.openxmlformats.org/officeDocument/2006/relationships/image" Id="rId53" Target="media/rId53.png" /><Relationship Type="http://schemas.openxmlformats.org/officeDocument/2006/relationships/image" Id="rId56" Target="media/rId56.png" /><Relationship Type="http://schemas.openxmlformats.org/officeDocument/2006/relationships/image" Id="rId59" Target="media/rId59.png" /><Relationship Type="http://schemas.openxmlformats.org/officeDocument/2006/relationships/image" Id="rId62" Target="media/rId62.png" /><Relationship Type="http://schemas.openxmlformats.org/officeDocument/2006/relationships/image" Id="rId65" Target="media/rId65.png" /><Relationship Type="http://schemas.openxmlformats.org/officeDocument/2006/relationships/image" Id="rId68" Target="media/rId68.png" /><Relationship Type="http://schemas.openxmlformats.org/officeDocument/2006/relationships/image" Id="rId71" Target="media/rId71.png" /><Relationship Type="http://schemas.openxmlformats.org/officeDocument/2006/relationships/image" Id="rId74" Target="media/rId74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2022-12-14T22:27:03Z</dcterms:created>
  <dcterms:modified xsi:type="dcterms:W3CDTF">2022-12-14T22:27:03Z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8ic4ljnlr3DgiEKcajb/KsI/BivH9X0PUpDC/mTLaO/WI33PVW1XLSVs4YI7UtNC+9d/rdN/IBTXGieOEMRrsg==</vt:lpwstr>
  </property>
</Properties>
</file>