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more-nets-more-surface-area"/>
      <w:r>
        <w:t xml:space="preserve">Lesson 15: More Nets, More Surface Area</w:t>
      </w:r>
      <w:bookmarkEnd w:id="20"/>
    </w:p>
    <w:p>
      <w:pPr>
        <w:pStyle w:val="Heading3"/>
      </w:pPr>
      <w:bookmarkStart w:id="21" w:name="notice-and-wonder-wrapping-paper"/>
      <w:r>
        <w:t xml:space="preserve">15.1: Notice and Wonder: Wrapping Paper</w:t>
      </w:r>
      <w:bookmarkEnd w:id="21"/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1" name="Picture"/>
            <a:graphic>
              <a:graphicData uri="http://schemas.openxmlformats.org/drawingml/2006/picture">
                <pic:pic>
                  <pic:nvPicPr>
                    <pic:cNvPr descr="/app/tmp/embedder-1605913087.1873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building-prisms-and-pyramids"/>
      <w:r>
        <w:t xml:space="preserve">15.2: Building Prisms and Pyramids</w:t>
      </w:r>
      <w:bookmarkEnd w:id="23"/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p>
      <w:pPr>
        <w:pStyle w:val="Heading3"/>
      </w:pPr>
      <w:bookmarkStart w:id="24" w:name="comparing-boxes"/>
      <w:r>
        <w:t xml:space="preserve">15.3: Comparing Boxes</w:t>
      </w:r>
      <w:bookmarkEnd w:id="24"/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1" name="Picture"/>
            <a:graphic>
              <a:graphicData uri="http://schemas.openxmlformats.org/drawingml/2006/picture">
                <pic:pic>
                  <pic:nvPicPr>
                    <pic:cNvPr descr="/app/tmp/embedder-1605913087.2601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</w:pPr>
      <w:r>
        <w:t xml:space="preserve">Now compare the volumes of these boxes in cubic centimeters. Which box will hold the most 1-centimeter cubes? Show your reasoning.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Figure C shows a net of a cube. Draw a different net of a cube. Draw another one.  And then another one. How many different nets can be drawn and assembled into a cube?</w:t>
      </w:r>
    </w:p>
    <w:p>
      <w:pPr>
        <w:pStyle w:val="Heading3"/>
      </w:pPr>
      <w:bookmarkStart w:id="27" w:name="lesson-15-summary"/>
      <w:r>
        <w:t xml:space="preserve">Lesson 15 Summary</w:t>
      </w:r>
      <w:bookmarkEnd w:id="27"/>
    </w:p>
    <w:p>
      <w:pPr>
        <w:pStyle w:val="FirstParagraph"/>
      </w:pPr>
      <w:r>
        <w:t xml:space="preserve">The surface area</w:t>
      </w:r>
      <w:r>
        <w:t xml:space="preserve"> </w:t>
      </w:r>
      <w:r>
        <w:t xml:space="preserve"> </w:t>
      </w:r>
      <w:r>
        <w:t xml:space="preserve">of a polyhedron is the sum of the areas of all of the faces. Because a net shows us all faces of a polyhedron at once, it can help us find the surface area. We can find the areas of all polygons in the net and add them.</w:t>
      </w:r>
    </w:p>
    <w:p>
      <w:pPr>
        <w:pStyle w:val="BodyText"/>
      </w:pPr>
      <w:r>
        <w:drawing>
          <wp:inline>
            <wp:extent cx="1758461" cy="1385361"/>
            <wp:effectExtent b="0" l="0" r="0" t="0"/>
            <wp:docPr descr="A square pyramid with a base of side length 6 and triangles of height 5." title="" id="1" name="Picture"/>
            <a:graphic>
              <a:graphicData uri="http://schemas.openxmlformats.org/drawingml/2006/picture">
                <pic:pic>
                  <pic:nvPicPr>
                    <pic:cNvPr descr="/app/tmp/embedder-1605913087.3465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7665" cy="2770723"/>
            <wp:effectExtent b="0" l="0" r="0" t="0"/>
            <wp:docPr descr="A net with a square of side length 6 surrounded by triangles of height 5." title="" id="1" name="Picture"/>
            <a:graphic>
              <a:graphicData uri="http://schemas.openxmlformats.org/drawingml/2006/picture">
                <pic:pic>
                  <pic:nvPicPr>
                    <pic:cNvPr descr="/app/tmp/embedder-1605913087.3821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square pyramid has a square and four triangles for its faces. Its surface area is the sum of the areas of the square base and the four triangular faces:</w:t>
      </w:r>
    </w:p>
    <w:p>
      <w:pPr>
        <w:pStyle w:val="BodyText"/>
      </w:pPr>
      <m:oMath>
        <m:r>
          <m:t>(</m:t>
        </m:r>
        <m:r>
          <m:t>6</m:t>
        </m:r>
        <m:r>
          <m:t>⋅</m:t>
        </m:r>
        <m:r>
          <m:t>6</m:t>
        </m:r>
        <m:r>
          <m:t>)</m:t>
        </m:r>
        <m:r>
          <m:t>+</m:t>
        </m:r>
        <m:r>
          <m:t>4</m:t>
        </m:r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⋅</m:t>
            </m:r>
            <m:r>
              <m:t>5</m:t>
            </m:r>
            <m:r>
              <m:t>⋅</m:t>
            </m:r>
            <m:r>
              <m:t>6</m:t>
            </m:r>
          </m:e>
        </m:d>
        <m:r>
          <m:t>=</m:t>
        </m:r>
        <m:r>
          <m:t>96</m:t>
        </m:r>
      </m:oMath>
    </w:p>
    <w:p>
      <w:pPr>
        <w:pStyle w:val="BodyText"/>
      </w:pPr>
      <w:r>
        <w:t xml:space="preserve">The surface area of this square pyramid is 96 square units.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2020-11-20T22:58:08Z</dcterms:created>
  <dcterms:modified xsi:type="dcterms:W3CDTF">2020-11-20T22:58:08Z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gE4f8AZeOBqB8SmXHpu2/U7Jwn5eeUI2WAC5loW173kFa/xFltGj6lZujSrm6Bj4vMMFtCWdVXpO79i74OB5tA==</vt:lpwstr>
  </property>
</Properties>
</file>