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6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2977646549279839f1a7af38bbe8f3aca33fd8"/>
      <w:r>
        <w:t xml:space="preserve">Unit 6 Lesson 16: Features of Trigonometric Graphs (Part 2)</w:t>
      </w:r>
      <w:bookmarkEnd w:id="20"/>
    </w:p>
    <w:p>
      <w:pPr>
        <w:pStyle w:val="Heading3"/>
      </w:pPr>
      <w:bookmarkStart w:id="21" w:name="X6cc46c5b8a2107cb9411786a6909b3b5a113d49"/>
      <w:r>
        <w:t xml:space="preserve">1 Which One Doesn't Belong: Graph Periods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doesn't belong?</w:t>
      </w:r>
    </w:p>
    <w:p>
      <w:pPr>
        <w:pStyle w:val="BodyText"/>
      </w:pPr>
    </w:p>
    <w:p>
      <w:pPr>
        <w:pStyle w:val="BodyText"/>
      </w:pPr>
      <w:r>
        <w:t xml:space="preserve">A. 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π</m:t>
        </m:r>
        <m:r>
          <m:t>θ</m:t>
        </m:r>
        <m:r>
          <m:t>)</m:t>
        </m:r>
      </m:oMath>
    </w:p>
    <w:p>
      <w:pPr>
        <w:pStyle w:val="BodyText"/>
      </w:pPr>
      <w:r>
        <w:drawing>
          <wp:inline>
            <wp:extent cx="2664142" cy="1957857"/>
            <wp:effectExtent b="0" l="0" r="0" t="0"/>
            <wp:docPr descr="sine graph with period = 2. horizonta axis, theta, 0 to 2, by the fraction 1 over 4. " title="" id="1" name="Picture"/>
            <a:graphic>
              <a:graphicData uri="http://schemas.openxmlformats.org/drawingml/2006/picture">
                <pic:pic>
                  <pic:nvPicPr>
                    <pic:cNvPr descr="/app/tmp/embedder-1647410609.4454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B. 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</w:p>
    <w:p>
      <w:pPr>
        <w:pStyle w:val="BodyText"/>
      </w:pPr>
      <w:r>
        <w:drawing>
          <wp:inline>
            <wp:extent cx="2664129" cy="1957857"/>
            <wp:effectExtent b="0" l="0" r="0" t="0"/>
            <wp:docPr descr="graph of y = sine of theta that has not been transformed. " title="" id="1" name="Picture"/>
            <a:graphic>
              <a:graphicData uri="http://schemas.openxmlformats.org/drawingml/2006/picture">
                <pic:pic>
                  <pic:nvPicPr>
                    <pic:cNvPr descr="/app/tmp/embedder-1647410609.76558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C. 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θ</m:t>
        </m:r>
        <m:r>
          <m:t>)</m:t>
        </m:r>
      </m:oMath>
    </w:p>
    <w:p>
      <w:pPr>
        <w:pStyle w:val="BodyText"/>
      </w:pPr>
      <w:r>
        <w:drawing>
          <wp:inline>
            <wp:extent cx="2664167" cy="1957857"/>
            <wp:effectExtent b="0" l="0" r="0" t="0"/>
            <wp:docPr descr="only graph where period is not less than or equal to 2 pi. only equation with a fractional coefficent of theta. " title="" id="1" name="Picture"/>
            <a:graphic>
              <a:graphicData uri="http://schemas.openxmlformats.org/drawingml/2006/picture">
                <pic:pic>
                  <pic:nvPicPr>
                    <pic:cNvPr descr="/app/tmp/embedder-1647410610.1077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7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D. 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+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)</m:t>
        </m:r>
      </m:oMath>
    </w:p>
    <w:p>
      <w:pPr>
        <w:pStyle w:val="BodyText"/>
      </w:pPr>
      <w:r>
        <w:drawing>
          <wp:inline>
            <wp:extent cx="2664129" cy="1957857"/>
            <wp:effectExtent b="0" l="0" r="0" t="0"/>
            <wp:docPr descr="only graph that does not pass through the origin and the only graph with a horizontal translation. " title="" id="1" name="Picture"/>
            <a:graphic>
              <a:graphicData uri="http://schemas.openxmlformats.org/drawingml/2006/picture">
                <pic:pic>
                  <pic:nvPicPr>
                    <pic:cNvPr descr="/app/tmp/embedder-1647410610.4497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any-period"/>
      <w:r>
        <w:t xml:space="preserve">2 Any Period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For each graph of a trigonometric function, identify the period.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horizontal axis = theta. vertical axis = y. graph of sine function. amplitude = 1. period = 1." title="" id="1" name="Picture"/>
            <a:graphic>
              <a:graphicData uri="http://schemas.openxmlformats.org/drawingml/2006/picture">
                <pic:pic>
                  <pic:nvPicPr>
                    <pic:cNvPr descr="/app/tmp/embedder-1647410610.7616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horizontal axis = theta. vertical axis = y. graph of sine function. amplitude = 1. period = 2." title="" id="1" name="Picture"/>
            <a:graphic>
              <a:graphicData uri="http://schemas.openxmlformats.org/drawingml/2006/picture">
                <pic:pic>
                  <pic:nvPicPr>
                    <pic:cNvPr descr="/app/tmp/embedder-1647410611.09614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horizontal axis = theta. vertical axis = y. graph of cosine function. amplitude = 1. period = the fraction 1 over 2." title="" id="1" name="Picture"/>
            <a:graphic>
              <a:graphicData uri="http://schemas.openxmlformats.org/drawingml/2006/picture">
                <pic:pic>
                  <pic:nvPicPr>
                    <pic:cNvPr descr="/app/tmp/embedder-1647410611.40910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horizontal axis = theta. vertical axis = y. graph of cosine function. amplitude = 1. period = the fraction 2 over 3." title="" id="1" name="Picture"/>
            <a:graphic>
              <a:graphicData uri="http://schemas.openxmlformats.org/drawingml/2006/picture">
                <pic:pic>
                  <pic:nvPicPr>
                    <pic:cNvPr descr="/app/tmp/embedder-1647410611.7762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some trigonometric functions. Find the period of each function.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function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period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cos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cos</m:t>
              </m:r>
              <m:r>
                <m:t>(</m:t>
              </m:r>
              <m:r>
                <m:t>3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6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10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cos</m:t>
              </m:r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  <m:r>
                    <m:t>θ</m:t>
                  </m:r>
                </m:e>
              </m: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What is the period of the function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π</m:t>
        </m:r>
        <m:r>
          <m:t>θ</m:t>
        </m:r>
        <m:r>
          <m:t>)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Identify a possible equation for a trigonometric function with this graph.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graph of cosine function with period = 1, amplitude = 1. horizontal axis = theta, vertical axis = y. " title="" id="1" name="Picture"/>
            <a:graphic>
              <a:graphicData uri="http://schemas.openxmlformats.org/drawingml/2006/picture">
                <pic:pic>
                  <pic:nvPicPr>
                    <pic:cNvPr descr="/app/tmp/embedder-1647410612.1284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4" w:name="around-the-worlds-largest-ferris-wheel"/>
      <w:r>
        <w:t xml:space="preserve">3 Around the World’s Largest Ferris Wheel</w:t>
      </w:r>
      <w:bookmarkEnd w:id="34"/>
    </w:p>
    <w:p>
      <w:pPr>
        <w:pStyle w:val="Heading4"/>
      </w:pPr>
      <w:bookmarkStart w:id="35" w:name="student-task-statement-2"/>
      <w:r>
        <w:t xml:space="preserve">Student Task Statement</w:t>
      </w:r>
      <w:bookmarkEnd w:id="35"/>
    </w:p>
    <w:p>
      <w:pPr>
        <w:pStyle w:val="FirstParagraph"/>
      </w:pPr>
      <w:r>
        <w:drawing>
          <wp:inline>
            <wp:extent cx="5943600" cy="4656401"/>
            <wp:effectExtent b="0" l="0" r="0" t="0"/>
            <wp:docPr descr="A photograph of a large Ferris wheel" title="" id="1" name="Picture"/>
            <a:graphic>
              <a:graphicData uri="http://schemas.openxmlformats.org/drawingml/2006/picture">
                <pic:pic>
                  <pic:nvPicPr>
                    <pic:cNvPr descr="/app/tmp/embedder-1647410612.468676.jpe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6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world’s tallest Ferris wheel is in Las Vegas.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feet of one of the passenger seats on the Ferris wheel can be modeled by the function 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275</m:t>
        </m:r>
        <m:r>
          <m:t>+</m:t>
        </m:r>
        <m:r>
          <m:t>260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30</m:t>
                </m:r>
              </m:den>
            </m:f>
          </m:e>
        </m:d>
      </m:oMath>
      <w:r>
        <w:t xml:space="preserve"> </w:t>
      </w:r>
      <w:r>
        <w:t xml:space="preserve">where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minutes after 8:00 a.m.</w:t>
      </w:r>
    </w:p>
    <w:p>
      <w:pPr>
        <w:numPr>
          <w:ilvl w:val="0"/>
          <w:numId w:val="1002"/>
        </w:numPr>
      </w:pPr>
      <w:r>
        <w:t xml:space="preserve">What is the diameter of the Ferris wheel? Explain how you know.</w:t>
      </w:r>
    </w:p>
    <w:p>
      <w:pPr>
        <w:numPr>
          <w:ilvl w:val="0"/>
          <w:numId w:val="1002"/>
        </w:numPr>
      </w:pPr>
      <w:r>
        <w:t xml:space="preserve">How long does it take the Ferris wheel to make a complete revolution? Explain how you know.</w:t>
      </w:r>
    </w:p>
    <w:p>
      <w:pPr>
        <w:numPr>
          <w:ilvl w:val="0"/>
          <w:numId w:val="1002"/>
        </w:numPr>
      </w:pPr>
      <w:r>
        <w:t xml:space="preserve">Give at least three different times when the passenger seat modeled by</w:t>
      </w:r>
      <w:r>
        <w:t xml:space="preserve"> </w:t>
      </w:r>
      <m:oMath>
        <m:r>
          <m:t>f</m:t>
        </m:r>
      </m:oMath>
      <w:r>
        <w:t xml:space="preserve"> is at its lowest point. Explain how you know.</w:t>
      </w:r>
    </w:p>
    <w:p>
      <w:pPr>
        <w:numPr>
          <w:ilvl w:val="0"/>
          <w:numId w:val="1002"/>
        </w:numPr>
      </w:pPr>
      <w:r>
        <w:t xml:space="preserve">Sketch a graph of the height of the seat on the Ferris wheel for at least two full revolutions.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6" Target="media/rId36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2022-03-16T06:03:33Z</dcterms:created>
  <dcterms:modified xsi:type="dcterms:W3CDTF">2022-03-16T06:03:33Z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k5s0H8KMEN8HIlOstybdN9ynVWvHi9ikG88pLkeL9G3Ls4LY7qI8jJrDpJbg+KwdwoYZoTYo5Mowed6zwqFd2w==</vt:lpwstr>
  </property>
</Properties>
</file>