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8d664601170688b52b4b4423d7d8b403d202ad"/>
    <w:p>
      <w:pPr>
        <w:pStyle w:val="Heading2"/>
      </w:pPr>
      <w:r>
        <w:t xml:space="preserve">Unit 3 Lesson 23: Making and Measuring Boxes</w:t>
      </w:r>
    </w:p>
    <w:bookmarkEnd w:id="20"/>
    <w:bookmarkStart w:id="22" w:name="folding-paper-boxes-optional"/>
    <w:p>
      <w:pPr>
        <w:pStyle w:val="Heading3"/>
      </w:pPr>
      <w:r>
        <w:t xml:space="preserve">1 Folding Paper Boxes (Optional)</w:t>
      </w:r>
    </w:p>
    <w:bookmarkStart w:id="21" w:name="student-task-statement"/>
    <w:p>
      <w:pPr>
        <w:pStyle w:val="Heading4"/>
      </w:pPr>
      <w:r>
        <w:t xml:space="preserve">Student Task Statement</w:t>
      </w:r>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Style w:val="Compact"/>
      </w:pPr>
      <w:r>
        <w:t xml:space="preserve">Paper for Box 1: ______________ cm</w:t>
      </w:r>
    </w:p>
    <w:p>
      <w:pPr>
        <w:numPr>
          <w:ilvl w:val="1"/>
          <w:numId w:val="1002"/>
        </w:numPr>
        <w:pStyle w:val="Compact"/>
      </w:pPr>
      <w:r>
        <w:t xml:space="preserve">Paper for Box 2: _______________ cm</w:t>
      </w:r>
    </w:p>
    <w:p>
      <w:pPr>
        <w:numPr>
          <w:ilvl w:val="1"/>
          <w:numId w:val="1002"/>
        </w:numPr>
        <w:pStyle w:val="Compact"/>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Style w:val="Compact"/>
      </w:pPr>
      <w:r>
        <w:t xml:space="preserve">The side length of the paper for Box 2 is ________ times the side length of the paper for Box 1.</w:t>
      </w:r>
    </w:p>
    <w:p>
      <w:pPr>
        <w:numPr>
          <w:ilvl w:val="1"/>
          <w:numId w:val="1003"/>
        </w:numPr>
        <w:pStyle w:val="Compact"/>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Style w:val="Compact"/>
      </w:pPr>
      <w:r>
        <w:t xml:space="preserve">The surface area of Box 3 will be ________ as large as that of Box 1.</w:t>
      </w:r>
    </w:p>
    <w:p>
      <w:pPr>
        <w:numPr>
          <w:ilvl w:val="1"/>
          <w:numId w:val="1004"/>
        </w:numPr>
        <w:pStyle w:val="Compact"/>
      </w:pPr>
      <w:r>
        <w:t xml:space="preserve">Box 2 will be ________ times as tall as Box 1.</w:t>
      </w:r>
    </w:p>
    <w:p>
      <w:pPr>
        <w:numPr>
          <w:ilvl w:val="1"/>
          <w:numId w:val="1004"/>
        </w:numPr>
        <w:pStyle w:val="Compact"/>
      </w:pPr>
      <w:r>
        <w:t xml:space="preserve">Box 3 will be ________ times as tall as Box 1.</w:t>
      </w:r>
    </w:p>
    <w:p>
      <w:pPr>
        <w:pStyle w:val="FirstParagraph"/>
      </w:pPr>
      <w:r>
        <w:t xml:space="preserve">Now you are ready to fold your paper into a box!</w:t>
      </w:r>
    </w:p>
    <w:bookmarkEnd w:id="21"/>
    <w:bookmarkEnd w:id="22"/>
    <w:bookmarkStart w:id="27" w:name="sizing-up-paper-boxes-optional"/>
    <w:p>
      <w:pPr>
        <w:pStyle w:val="Heading3"/>
      </w:pPr>
      <w:r>
        <w:t xml:space="preserve">2 Sizing Up Paper Boxes (Optional)</w:t>
      </w:r>
    </w:p>
    <w:bookmarkStart w:id="26" w:name="student-task-statement-1"/>
    <w:p>
      <w:pPr>
        <w:pStyle w:val="Heading4"/>
      </w:pPr>
      <w:r>
        <w:t xml:space="preserve">Student Task Statement</w:t>
      </w:r>
    </w:p>
    <w:p>
      <w:pPr>
        <w:pStyle w:val="FirstParagraph"/>
      </w:pPr>
      <w:r>
        <w:t xml:space="preserve">Now that you have made your boxes, you will measure them and check your predictions about how their heights and surface areas compare.</w:t>
      </w:r>
    </w:p>
    <w:p>
      <w:pPr>
        <w:numPr>
          <w:ilvl w:val="0"/>
          <w:numId w:val="1005"/>
        </w:numPr>
        <w:pStyle w:val="Compact"/>
      </w:pPr>
    </w:p>
    <w:p>
      <w:pPr>
        <w:numPr>
          <w:ilvl w:val="1"/>
          <w:numId w:val="1006"/>
        </w:numPr>
      </w:pPr>
      <w:r>
        <w:t xml:space="preserve">Measure the length and height of each box to the nearest tenth of a centimeter. Record the measurements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1"/>
                <w:numId w:val="1000"/>
              </w:numPr>
              <w:pStyle w:val="Compact"/>
              <w:jc w:val="left"/>
            </w:pPr>
            <w:r>
              <w:t xml:space="preserve">side length</w:t>
            </w:r>
            <w:r>
              <w:br/>
            </w:r>
            <w:r>
              <w:t xml:space="preserve">of paper (cm)</w:t>
            </w:r>
          </w:p>
        </w:tc>
        <w:tc>
          <w:tcPr/>
          <w:p>
            <w:pPr>
              <w:numPr>
                <w:ilvl w:val="1"/>
                <w:numId w:val="1000"/>
              </w:numPr>
              <w:pStyle w:val="Compact"/>
              <w:jc w:val="left"/>
            </w:pPr>
            <w:r>
              <w:t xml:space="preserve">length of</w:t>
            </w:r>
            <w:r>
              <w:br/>
            </w:r>
            <w:r>
              <w:t xml:space="preserve">box (cm)</w:t>
            </w:r>
          </w:p>
        </w:tc>
        <w:tc>
          <w:tcPr/>
          <w:p>
            <w:pPr>
              <w:numPr>
                <w:ilvl w:val="1"/>
                <w:numId w:val="1000"/>
              </w:numPr>
              <w:pStyle w:val="Compact"/>
              <w:jc w:val="left"/>
            </w:pPr>
            <w:r>
              <w:t xml:space="preserve">height of</w:t>
            </w:r>
            <w:r>
              <w:br/>
            </w:r>
            <w:r>
              <w:t xml:space="preserve">box (cm)</w:t>
            </w:r>
          </w:p>
        </w:tc>
        <w:tc>
          <w:tcPr/>
          <w:p>
            <w:pPr>
              <w:numPr>
                <w:ilvl w:val="1"/>
                <w:numId w:val="1000"/>
              </w:numPr>
              <w:pStyle w:val="Compact"/>
              <w:jc w:val="left"/>
            </w:pPr>
            <w:r>
              <w:t xml:space="preserve">surface area</w:t>
            </w:r>
            <w:r>
              <w:br/>
            </w:r>
            <w:r>
              <w:t xml:space="preserve">(sq cm)</w:t>
            </w:r>
          </w:p>
        </w:tc>
      </w:tr>
      <w:tr>
        <w:tc>
          <w:tcPr/>
          <w:p>
            <w:pPr>
              <w:numPr>
                <w:ilvl w:val="1"/>
                <w:numId w:val="1000"/>
              </w:numPr>
              <w:pStyle w:val="Compact"/>
              <w:jc w:val="left"/>
            </w:pPr>
            <w:r>
              <w:rPr>
                <w:bCs/>
                <w:b/>
              </w:rPr>
              <w:t xml:space="preserve">Box 1</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2</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3</w:t>
            </w:r>
          </w:p>
        </w:tc>
        <w:tc>
          <w:tcPr/>
          <w:p>
            <w:pPr>
              <w:pStyle w:val="Compact"/>
            </w:pPr>
          </w:p>
        </w:tc>
        <w:tc>
          <w:tcPr/>
          <w:p>
            <w:pPr>
              <w:pStyle w:val="Compact"/>
            </w:pPr>
          </w:p>
        </w:tc>
        <w:tc>
          <w:tcPr/>
          <w:p>
            <w:pPr>
              <w:pStyle w:val="Compact"/>
            </w:pPr>
          </w:p>
        </w:tc>
        <w:tc>
          <w:tcPr/>
          <w:p>
            <w:pPr>
              <w:pStyle w:val="Compact"/>
            </w:pPr>
          </w:p>
        </w:tc>
      </w:tr>
    </w:tbl>
    <w:p>
      <w:pPr>
        <w:numPr>
          <w:ilvl w:val="1"/>
          <w:numId w:val="1006"/>
        </w:numPr>
        <w:pStyle w:val="Compact"/>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Style w:val="Compact"/>
      </w:pPr>
      <w:r>
        <w:t xml:space="preserve">The length of Box 2 is ________ times the length of Box 1.</w:t>
      </w:r>
    </w:p>
    <w:p>
      <w:pPr>
        <w:numPr>
          <w:ilvl w:val="1"/>
          <w:numId w:val="1007"/>
        </w:numPr>
        <w:pStyle w:val="Compact"/>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Style w:val="Compact"/>
      </w:pPr>
      <w:r>
        <w:t xml:space="preserve">The length of Box 3 is ________ times the length of Box 1.</w:t>
      </w:r>
    </w:p>
    <w:p>
      <w:pPr>
        <w:numPr>
          <w:ilvl w:val="1"/>
          <w:numId w:val="1008"/>
        </w:numPr>
        <w:pStyle w:val="Compact"/>
      </w:pPr>
      <w:r>
        <w:t xml:space="preserve">The height of Box 3 is ________ times the height of Box 1.</w:t>
      </w:r>
    </w:p>
    <w:p>
      <w:pPr>
        <w:numPr>
          <w:ilvl w:val="1"/>
          <w:numId w:val="1008"/>
        </w:numPr>
        <w:pStyle w:val="Compact"/>
      </w:pPr>
      <w:r>
        <w:t xml:space="preserve">The surface area of Box 3 is ________ times the surface area of Box 1.</w:t>
      </w:r>
    </w:p>
    <w:p>
      <w:pPr>
        <w:numPr>
          <w:ilvl w:val="0"/>
          <w:numId w:val="1005"/>
        </w:numPr>
      </w:pPr>
      <w:r>
        <w:t xml:space="preserve">Record your results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side length</w:t>
            </w:r>
            <w:r>
              <w:br/>
            </w:r>
            <w:r>
              <w:t xml:space="preserve">of paper</w:t>
            </w:r>
          </w:p>
        </w:tc>
        <w:tc>
          <w:tcPr/>
          <w:p>
            <w:pPr>
              <w:numPr>
                <w:ilvl w:val="0"/>
                <w:numId w:val="1000"/>
              </w:numPr>
              <w:pStyle w:val="Compact"/>
              <w:jc w:val="left"/>
            </w:pPr>
            <w:r>
              <w:t xml:space="preserve">  length  </w:t>
            </w:r>
            <w:r>
              <w:br/>
            </w:r>
            <w:r>
              <w:t xml:space="preserve">of box</w:t>
            </w:r>
          </w:p>
        </w:tc>
        <w:tc>
          <w:tcPr/>
          <w:p>
            <w:pPr>
              <w:numPr>
                <w:ilvl w:val="0"/>
                <w:numId w:val="1000"/>
              </w:numPr>
              <w:pStyle w:val="Compact"/>
              <w:jc w:val="left"/>
            </w:pPr>
            <w:r>
              <w:t xml:space="preserve">  height  </w:t>
            </w:r>
            <w:r>
              <w:br/>
            </w:r>
            <w:r>
              <w:t xml:space="preserve">of box</w:t>
            </w:r>
          </w:p>
        </w:tc>
        <w:tc>
          <w:tcPr/>
          <w:p>
            <w:pPr>
              <w:numPr>
                <w:ilvl w:val="0"/>
                <w:numId w:val="1000"/>
              </w:numPr>
              <w:pStyle w:val="Compact"/>
              <w:jc w:val="left"/>
            </w:pPr>
            <w:r>
              <w:t xml:space="preserve">surface area</w:t>
            </w:r>
          </w:p>
        </w:tc>
      </w:tr>
      <w:tr>
        <w:tc>
          <w:tcPr/>
          <w:p>
            <w:pPr>
              <w:numPr>
                <w:ilvl w:val="0"/>
                <w:numId w:val="1000"/>
              </w:numPr>
              <w:pStyle w:val="Compact"/>
              <w:jc w:val="left"/>
            </w:pPr>
            <w:r>
              <w:rPr>
                <w:bCs/>
                <w:b/>
              </w:rPr>
              <w:t xml:space="preserve">Box 2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rPr>
                <w:bCs/>
                <w:b/>
              </w:rPr>
              <w:t xml:space="preserve">Box 3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2022-12-15T03:40:40Z</dcterms:created>
  <dcterms:modified xsi:type="dcterms:W3CDTF">2022-12-15T03:40:40Z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sZOCtmoQKLeroNC4WOm2v2/f81TykzSuyaifrYtidkVS3XjxBjOnY6MzejWJ7zd6U++7+K8KTHnctFlKHA8g7Q==</vt:lpwstr>
  </property>
</Properties>
</file>