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6.png" ContentType="image/png"/>
  <Override PartName="/word/media/rId24.png" ContentType="image/png"/>
  <Override PartName="/word/media/rId31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d0e5a558ec2a2c3face2c77ee3a0d545b6b98d6"/>
    <w:p>
      <w:pPr>
        <w:pStyle w:val="Heading2"/>
      </w:pPr>
      <w:r>
        <w:t xml:space="preserve">Unit 7 Lesson 12: Construyamos figuras sólidas</w:t>
      </w:r>
    </w:p>
    <w:bookmarkEnd w:id="20"/>
    <w:bookmarkStart w:id="22" w:name="X5e07c802d9aefdf12b089185e437335cc611670"/>
    <w:p>
      <w:pPr>
        <w:pStyle w:val="Heading3"/>
      </w:pPr>
      <w:r>
        <w:t xml:space="preserve">WU Observa y pregúntate: Figuras clasificadas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bookmarkEnd w:id="21"/>
    <w:bookmarkEnd w:id="22"/>
    <w:bookmarkStart w:id="28" w:name="hagamos-cajas"/>
    <w:p>
      <w:pPr>
        <w:pStyle w:val="Heading3"/>
      </w:pPr>
      <w:r>
        <w:t xml:space="preserve">1 Hagamos cajas</w:t>
      </w:r>
    </w:p>
    <w:bookmarkStart w:id="23" w:name="student-task-statement-1"/>
    <w:p>
      <w:pPr>
        <w:pStyle w:val="Heading4"/>
      </w:pPr>
      <w:r>
        <w:t xml:space="preserve">Student Task Statement</w:t>
      </w:r>
    </w:p>
    <w:bookmarkEnd w:id="23"/>
    <w:bookmarkStart w:id="27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1815693" cy="1466684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58043.4007535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693" cy="14666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End w:id="28"/>
    <w:bookmarkStart w:id="30" w:name="X45466295b10a6653256358112e66c718dda5745"/>
    <w:p>
      <w:pPr>
        <w:pStyle w:val="Heading3"/>
      </w:pPr>
      <w:r>
        <w:t xml:space="preserve">2 Conozcamos “Construye figuras: Compara la figura sólida”</w:t>
      </w:r>
    </w:p>
    <w:bookmarkStart w:id="29" w:name="student-task-statement-2"/>
    <w:p>
      <w:pPr>
        <w:pStyle w:val="Heading4"/>
      </w:pPr>
      <w:r>
        <w:t xml:space="preserve">Student Task Statement</w:t>
      </w:r>
    </w:p>
    <w:bookmarkEnd w:id="29"/>
    <w:bookmarkEnd w:id="30"/>
    <w:bookmarkStart w:id="50" w:name="centros-momento-de-escoger"/>
    <w:p>
      <w:pPr>
        <w:pStyle w:val="Heading3"/>
      </w:pPr>
      <w:r>
        <w:t xml:space="preserve">3 Centros: Momento de escoger</w:t>
      </w:r>
    </w:p>
    <w:bookmarkStart w:id="49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Construye figuras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tmp/embedder-1671058043.4927256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tmp/embedder-1671058043.5206213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Contar colecciones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Center. Counting Collections." title="" id="38" name="Picture"/>
            <a:graphic>
              <a:graphicData uri="http://schemas.openxmlformats.org/drawingml/2006/picture">
                <pic:pic>
                  <pic:nvPicPr>
                    <pic:cNvPr descr="/app/tmp/embedder-1671058043.5719914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Haz una como la mía</w:t>
      </w:r>
    </w:p>
    <w:p>
      <w:pPr>
        <w:pStyle w:val="BodyText"/>
      </w:pPr>
      <w:r>
        <w:drawing>
          <wp:inline>
            <wp:extent cx="5943600" cy="4389120"/>
            <wp:effectExtent b="0" l="0" r="0" t="0"/>
            <wp:docPr descr="Center. Match Mine." title="" id="41" name="Picture"/>
            <a:graphic>
              <a:graphicData uri="http://schemas.openxmlformats.org/drawingml/2006/picture">
                <pic:pic>
                  <pic:nvPicPr>
                    <pic:cNvPr descr="/app/tmp/embedder-1671058043.6010506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Revuelve y saca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. Shake and Spill." title="" id="44" name="Picture"/>
            <a:graphic>
              <a:graphicData uri="http://schemas.openxmlformats.org/drawingml/2006/picture">
                <pic:pic>
                  <pic:nvPicPr>
                    <pic:cNvPr descr="/app/tmp/embedder-1671058043.7688363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9"/>
    <w:bookmarkEnd w:id="5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6" Target="media/rId46.png" /><Relationship Type="http://schemas.openxmlformats.org/officeDocument/2006/relationships/image" Id="rId24" Target="media/rId24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2022-12-14T22:47:24Z</dcterms:created>
  <dcterms:modified xsi:type="dcterms:W3CDTF">2022-12-14T22:47:24Z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TpmwzQ8fGz/CEUQZTE3qSn17BiAvUClXts5DPGBbfbtqnfWUY5fjYgf15wcdKcYiRJN/pjvadEwzRKZMFFR+5g==</vt:lpwstr>
  </property>
</Properties>
</file>