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9.png" ContentType="image/png"/>
  <Override PartName="/word/media/rId40.png" ContentType="image/png"/>
  <Override PartName="/word/media/rId4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equations-that-show-10"/>
      <w:r>
        <w:t xml:space="preserve">Lesson 11: Equations that Show 10</w:t>
      </w:r>
      <w:bookmarkEnd w:id="20"/>
    </w:p>
    <w:p>
      <w:pPr>
        <w:numPr>
          <w:ilvl w:val="0"/>
          <w:numId w:val="1001"/>
        </w:numPr>
      </w:pPr>
      <w:r>
        <w:t xml:space="preserve">Let’s match equations to 10-frames and fingers.</w:t>
      </w:r>
    </w:p>
    <w:p>
      <w:pPr>
        <w:pStyle w:val="Heading3"/>
      </w:pPr>
      <w:bookmarkStart w:id="21" w:name="X23d5cd83a5357fd148f5c40146dd0d6712e0443"/>
      <w:r>
        <w:t xml:space="preserve">Warm-up: Notice and Wonder: Expressions for 10</w:t>
      </w:r>
      <w:bookmarkEnd w:id="21"/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Full with 7 red counters 3 red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575.8264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t>+</m:t>
        </m:r>
        <m:r>
          <m:t>3</m:t>
        </m:r>
      </m:oMath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1" name="Picture"/>
            <a:graphic>
              <a:graphicData uri="http://schemas.openxmlformats.org/drawingml/2006/picture">
                <pic:pic>
                  <pic:nvPicPr>
                    <pic:cNvPr descr="/app/tmp/embedder-1633139576.71102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t>+</m:t>
        </m:r>
        <m:r>
          <m:t>5</m:t>
        </m:r>
      </m:oMath>
    </w:p>
    <w:p>
      <w:pPr>
        <w:pStyle w:val="BodyText"/>
      </w:pPr>
      <w:r>
        <w:drawing>
          <wp:inline>
            <wp:extent cx="1485900" cy="4023360"/>
            <wp:effectExtent b="0" l="0" r="0" t="0"/>
            <wp:docPr descr="2 connecting cube towers. Blue, 8. Blue, 2." title="" id="1" name="Picture"/>
            <a:graphic>
              <a:graphicData uri="http://schemas.openxmlformats.org/drawingml/2006/picture">
                <pic:pic>
                  <pic:nvPicPr>
                    <pic:cNvPr descr="/app/tmp/embedder-1633139576.74272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8</m:t>
        </m:r>
        <m:r>
          <m:t>+</m:t>
        </m:r>
        <m:r>
          <m:t>2</m:t>
        </m:r>
      </m:oMath>
    </w:p>
    <w:p>
      <w:pPr>
        <w:pStyle w:val="Heading3"/>
      </w:pPr>
      <w:bookmarkStart w:id="25" w:name="match-equations-and-10-frames"/>
      <w:r>
        <w:t xml:space="preserve">11.1: Match Equations and 10-frames</w:t>
      </w:r>
      <w:bookmarkEnd w:id="25"/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Full with 1 yellow counter, 9 red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02.49321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Full with 4 red counters, 6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03.42019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Full with 5 red counters, 5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04.30519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Full with 7 red counters, 3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05.1148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Full with 8 red counters and 2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06.010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m:oMath>
        <m:r>
          <m:t>10</m:t>
        </m:r>
        <m:r>
          <m:t>=</m:t>
        </m:r>
        <m:r>
          <m:t>7</m:t>
        </m:r>
        <m:r>
          <m:t>+</m:t>
        </m:r>
        <m:r>
          <m:t>3</m:t>
        </m:r>
      </m:oMath>
    </w:p>
    <w:p>
      <w:pPr>
        <w:pStyle w:val="BodyText"/>
      </w:pPr>
      <m:oMath>
        <m:r>
          <m:t>10</m:t>
        </m:r>
        <m:r>
          <m:t>=</m:t>
        </m:r>
        <m:r>
          <m:t>8</m:t>
        </m:r>
        <m: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t>=</m:t>
        </m:r>
        <m:r>
          <m:t>1</m:t>
        </m:r>
        <m: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t>=</m:t>
        </m:r>
        <m:r>
          <m:t>4</m:t>
        </m:r>
        <m: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pStyle w:val="Heading3"/>
      </w:pPr>
      <w:bookmarkStart w:id="31" w:name="represent-equations-with-fingers"/>
      <w:r>
        <w:t xml:space="preserve">11.2: Represent Equations with Fingers</w:t>
      </w:r>
      <w:bookmarkEnd w:id="31"/>
    </w:p>
    <w:p>
      <w:pPr>
        <w:pStyle w:val="FirstParagraph"/>
      </w:pPr>
      <m:oMath>
        <m:r>
          <m:t>10</m:t>
        </m:r>
        <m:r>
          <m:t>=</m:t>
        </m:r>
        <m:r>
          <m:t>6</m:t>
        </m:r>
        <m:r>
          <m:t>+</m:t>
        </m:r>
        <m:r>
          <m:t>4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1" name="Picture"/>
            <a:graphic>
              <a:graphicData uri="http://schemas.openxmlformats.org/drawingml/2006/picture">
                <pic:pic>
                  <pic:nvPicPr>
                    <pic:cNvPr descr="/app/tmp/embedder-1633139606.81202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t>=</m:t>
        </m:r>
        <m:r>
          <m:t>9</m:t>
        </m:r>
        <m:r>
          <m:t>+</m:t>
        </m:r>
        <m:r>
          <m:t>1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1" name="Picture"/>
            <a:graphic>
              <a:graphicData uri="http://schemas.openxmlformats.org/drawingml/2006/picture">
                <pic:pic>
                  <pic:nvPicPr>
                    <pic:cNvPr descr="/app/tmp/embedder-1633139606.8759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1" name="Picture"/>
            <a:graphic>
              <a:graphicData uri="http://schemas.openxmlformats.org/drawingml/2006/picture">
                <pic:pic>
                  <pic:nvPicPr>
                    <pic:cNvPr descr="/app/tmp/embedder-1633139606.8962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t>=</m:t>
        </m:r>
        <m:r>
          <m:t>3</m:t>
        </m:r>
        <m:r>
          <m:t>+</m:t>
        </m:r>
        <m:r>
          <m:t>7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1" name="Picture"/>
            <a:graphic>
              <a:graphicData uri="http://schemas.openxmlformats.org/drawingml/2006/picture">
                <pic:pic>
                  <pic:nvPicPr>
                    <pic:cNvPr descr="/app/tmp/embedder-1633139606.91452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t>=</m:t>
        </m:r>
        <m:r>
          <m:t>8</m:t>
        </m:r>
        <m:r>
          <m:t>+</m:t>
        </m:r>
        <m:r>
          <m:t>2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1" name="Picture"/>
            <a:graphic>
              <a:graphicData uri="http://schemas.openxmlformats.org/drawingml/2006/picture">
                <pic:pic>
                  <pic:nvPicPr>
                    <pic:cNvPr descr="/app/tmp/embedder-1633139606.93331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t>=</m:t>
        </m:r>
        <m:r>
          <m:t>1</m:t>
        </m:r>
        <m:r>
          <m:t>+</m:t>
        </m:r>
        <m:r>
          <m:t>9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1" name="Picture"/>
            <a:graphic>
              <a:graphicData uri="http://schemas.openxmlformats.org/drawingml/2006/picture">
                <pic:pic>
                  <pic:nvPicPr>
                    <pic:cNvPr descr="/app/tmp/embedder-1633139606.9522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8" w:name="centers-choice-time"/>
      <w:r>
        <w:t xml:space="preserve">11.3: Centers: Choice Time</w:t>
      </w:r>
      <w:bookmarkEnd w:id="38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33139606.97107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1" name="Picture"/>
            <a:graphic>
              <a:graphicData uri="http://schemas.openxmlformats.org/drawingml/2006/picture">
                <pic:pic>
                  <pic:nvPicPr>
                    <pic:cNvPr descr="/app/tmp/embedder-1633139606.9917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1" name="Picture"/>
            <a:graphic>
              <a:graphicData uri="http://schemas.openxmlformats.org/drawingml/2006/picture">
                <pic:pic>
                  <pic:nvPicPr>
                    <pic:cNvPr descr="/app/tmp/embedder-1633139607.01398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2" Target="media/rId42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1" Target="media/rId4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2021-10-02T01:53:27Z</dcterms:created>
  <dcterms:modified xsi:type="dcterms:W3CDTF">2021-10-02T01:53:27Z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tRvS/F8HzjigeWmWkZ2LqZefoMRsVoPz4zCFGhNJCEdJ1DEMsBD+X6VWU5P7VWPyQ0dGk3xer3nVdh2+Bpge0Q==</vt:lpwstr>
  </property>
</Properties>
</file>