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These equations model the vertical position, in feet above the ground, of a point at the end of a windmill blade. For each function, indicate the height of the windmill and the length of the windmill blades.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8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20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4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15</m:t>
        </m:r>
      </m:oMath>
    </w:p>
    <w:p>
      <w:pPr>
        <w:numPr>
          <w:ilvl w:val="0"/>
          <w:numId w:val="1001"/>
        </w:numPr>
      </w:pPr>
      <w:r>
        <w:t xml:space="preserve">Which expression takes the same value as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θ</m:t>
        </m:r>
        <m:r>
          <m:t>=</m:t>
        </m:r>
        <m:r>
          <m:t>0</m:t>
        </m:r>
        <m: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,</m:t>
        </m:r>
        <m:r>
          <m:t>π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+</m:t>
        </m:r>
        <m:r>
          <m:t>π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−</m:t>
        </m:r>
        <m:r>
          <m:t>π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Here is a graph of a trigonometric function.</w:t>
      </w:r>
    </w:p>
    <w:p>
      <w:pPr>
        <w:numPr>
          <w:ilvl w:val="0"/>
          <w:numId w:val="1000"/>
        </w:numPr>
      </w:pPr>
      <w:r>
        <w:t xml:space="preserve">Which equation does the graph represent?</w:t>
      </w:r>
    </w:p>
    <w:p>
      <w:pPr>
        <w:numPr>
          <w:ilvl w:val="0"/>
          <w:numId w:val="1000"/>
        </w:numPr>
      </w:pPr>
      <w:r>
        <w:drawing>
          <wp:inline>
            <wp:extent cx="2664142" cy="1957895"/>
            <wp:effectExtent b="0" l="0" r="0" t="0"/>
            <wp:docPr descr="graph of cosine function. amplitude = 2. shifted by the fraction pi over 4 to the right. " title="" id="1" name="Picture"/>
            <a:graphic>
              <a:graphicData uri="http://schemas.openxmlformats.org/drawingml/2006/picture">
                <pic:pic>
                  <pic:nvPicPr>
                    <pic:cNvPr descr="/app/tmp/embedder-1647409264.7166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The vertical position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point at the tip of a windmill blade, in feet, is given by</w:t>
      </w:r>
      <w:r>
        <w:t xml:space="preserve"> </w:t>
      </w:r>
      <m:oMath>
        <m:r>
          <m:t>v</m:t>
        </m:r>
        <m:r>
          <m:t>(</m:t>
        </m:r>
        <m:r>
          <m:t>θ</m:t>
        </m:r>
        <m:r>
          <m:t>)</m:t>
        </m:r>
        <m:r>
          <m:t>=</m:t>
        </m:r>
        <m:r>
          <m:t>11</m:t>
        </m:r>
        <m:r>
          <m:t>+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. 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angle of rotation.</w:t>
      </w:r>
    </w:p>
    <w:p>
      <w:pPr>
        <w:numPr>
          <w:ilvl w:val="1"/>
          <w:numId w:val="1005"/>
        </w:numPr>
      </w:pPr>
      <w:r>
        <w:t xml:space="preserve">How long is the windmill blade? Explain how you know.</w:t>
      </w:r>
    </w:p>
    <w:p>
      <w:pPr>
        <w:numPr>
          <w:ilvl w:val="1"/>
          <w:numId w:val="1005"/>
        </w:numPr>
      </w:pPr>
      <w:r>
        <w:t xml:space="preserve">What is the height of the windmill? Explain how you know.</w:t>
      </w:r>
    </w:p>
    <w:p>
      <w:pPr>
        <w:numPr>
          <w:ilvl w:val="1"/>
          <w:numId w:val="1005"/>
        </w:numPr>
      </w:pPr>
      <w:r>
        <w:t xml:space="preserve">Where is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θ</m:t>
        </m:r>
        <m:r>
          <m:t>=</m:t>
        </m:r>
        <m:r>
          <m:t>0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Explain how to use a unit circle to find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x</m:t>
        </m:r>
      </m:oMath>
      <w:r>
        <w:t xml:space="preserve">-coordinate </w:t>
      </w:r>
      <m:oMath>
        <m:r>
          <m:rPr>
            <m:nor/>
            <m:sty m:val="p"/>
          </m:rPr>
          <m:t>cos</m:t>
        </m:r>
        <m:r>
          <m:t>(</m:t>
        </m:r>
        <m:f>
          <m:fPr>
            <m:type m:val="bar"/>
          </m:fPr>
          <m:num>
            <m:r>
              <m:t>23</m:t>
            </m:r>
            <m:r>
              <m:t>π</m:t>
            </m:r>
          </m:num>
          <m:den>
            <m:r>
              <m:t>24</m:t>
            </m:r>
          </m:den>
        </m:f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Use a unit circle to estimate the value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f>
          <m:fPr>
            <m:type m:val="bar"/>
          </m:fPr>
          <m:num>
            <m:r>
              <m:t>23</m:t>
            </m:r>
            <m:r>
              <m:t>π</m:t>
            </m:r>
          </m:num>
          <m:den>
            <m:r>
              <m:t>24</m:t>
            </m:r>
          </m:den>
        </m:f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1"/>
          <w:numId w:val="1007"/>
        </w:numPr>
      </w:pPr>
      <w:r>
        <w:t xml:space="preserve">What are some ways in which the tangent function is similar to sine and cosine?</w:t>
      </w:r>
    </w:p>
    <w:p>
      <w:pPr>
        <w:numPr>
          <w:ilvl w:val="1"/>
          <w:numId w:val="1007"/>
        </w:numPr>
      </w:pPr>
      <w:r>
        <w:t xml:space="preserve">What are some ways in which the tangent function is different from sine and cosine?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Match the trigonometric expressions with their graphs.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2548686" cy="1990839"/>
            <wp:effectExtent b="0" l="0" r="0" t="0"/>
            <wp:docPr descr="sine function that begins at 0 comma -3. maximum at the fraction pi over 2 comma -1. minimum at the fraction 3 pi over 2 comma -5. " title="" id="1" name="Picture"/>
            <a:graphic>
              <a:graphicData uri="http://schemas.openxmlformats.org/drawingml/2006/picture">
                <pic:pic>
                  <pic:nvPicPr>
                    <pic:cNvPr descr="/app/tmp/embedder-1647409265.0378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2548686" cy="1990839"/>
            <wp:effectExtent b="0" l="0" r="0" t="0"/>
            <wp:docPr descr="cosine function that begins at 0 comma 1. maximum at 2 pi comma 1. minimum at pi comma -5. " title="" id="1" name="Picture"/>
            <a:graphic>
              <a:graphicData uri="http://schemas.openxmlformats.org/drawingml/2006/picture">
                <pic:pic>
                  <pic:nvPicPr>
                    <pic:cNvPr descr="/app/tmp/embedder-1647409265.3586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2548686" cy="1990839"/>
            <wp:effectExtent b="0" l="0" r="0" t="0"/>
            <wp:docPr descr="sine function that begins at 0 comma -2. maximum at the fraction pi over 2 comma 1. minimum at the fraction 3 pi over 2 comma -5. " title="" id="1" name="Picture"/>
            <a:graphic>
              <a:graphicData uri="http://schemas.openxmlformats.org/drawingml/2006/picture">
                <pic:pic>
                  <pic:nvPicPr>
                    <pic:cNvPr descr="/app/tmp/embedder-1647409265.667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2548686" cy="1990839"/>
            <wp:effectExtent b="0" l="0" r="0" t="0"/>
            <wp:docPr descr="cosine function that begins at 0 comma -1. maximum at 2 pi comma -1. minimum at pi comma -5. " title="" id="1" name="Picture"/>
            <a:graphic>
              <a:graphicData uri="http://schemas.openxmlformats.org/drawingml/2006/picture">
                <pic:pic>
                  <pic:nvPicPr>
                    <pic:cNvPr descr="/app/tmp/embedder-1647409266.0177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m:oMath>
        <m:r>
          <m:t>3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−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2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−</m:t>
        </m:r>
        <m:r>
          <m:t>3</m:t>
        </m:r>
      </m:oMath>
    </w:p>
    <w:p>
      <w:pPr>
        <w:numPr>
          <w:ilvl w:val="1"/>
          <w:numId w:val="1008"/>
        </w:numPr>
      </w:pPr>
      <m:oMath>
        <m:r>
          <m:t>3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−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2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−</m:t>
        </m:r>
        <m:r>
          <m:t>3</m:t>
        </m:r>
      </m:oMath>
    </w:p>
    <w:p>
      <w:pPr>
        <w:numPr>
          <w:ilvl w:val="1"/>
          <w:numId w:val="1009"/>
        </w:numPr>
      </w:pPr>
      <w:r>
        <w:t xml:space="preserve">Graph 1</w:t>
      </w:r>
    </w:p>
    <w:p>
      <w:pPr>
        <w:numPr>
          <w:ilvl w:val="1"/>
          <w:numId w:val="1009"/>
        </w:numPr>
      </w:pPr>
      <w:r>
        <w:t xml:space="preserve">Graph 2</w:t>
      </w:r>
    </w:p>
    <w:p>
      <w:pPr>
        <w:numPr>
          <w:ilvl w:val="1"/>
          <w:numId w:val="1009"/>
        </w:numPr>
      </w:pPr>
      <w:r>
        <w:t xml:space="preserve">Graph 3</w:t>
      </w:r>
    </w:p>
    <w:p>
      <w:pPr>
        <w:numPr>
          <w:ilvl w:val="1"/>
          <w:numId w:val="1009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2022-03-16T05:41:07Z</dcterms:created>
  <dcterms:modified xsi:type="dcterms:W3CDTF">2022-03-16T05:41:07Z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1KH7Gu1cOR1tfmBBwwbWFXSYWvESLYpViZgprWVh8WGMiU3dwXIVTvCfl3uU2Kc/arkWO+OOtjuiLt4w4EtY1w==</vt:lpwstr>
  </property>
</Properties>
</file>