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b7ac277029be8d5d83325a10a3d9ce02d4046"/>
      <w:r>
        <w:t xml:space="preserve">Unit 2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3 cm.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the center of dilation. How long is the image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after a dilation with . . .</w:t>
      </w:r>
    </w:p>
    <w:p>
      <w:pPr>
        <w:numPr>
          <w:ilvl w:val="1"/>
          <w:numId w:val="1002"/>
        </w:numPr>
      </w:pPr>
      <w:r>
        <w:t xml:space="preserve">Scale factor 5?</w:t>
      </w:r>
    </w:p>
    <w:p>
      <w:pPr>
        <w:numPr>
          <w:ilvl w:val="1"/>
          <w:numId w:val="1002"/>
        </w:numPr>
      </w:pPr>
      <w:r>
        <w:t xml:space="preserve">Scale factor 3.7?</w:t>
      </w:r>
    </w:p>
    <w:p>
      <w:pPr>
        <w:numPr>
          <w:ilvl w:val="1"/>
          <w:numId w:val="1002"/>
        </w:numPr>
      </w:pPr>
      <w:r>
        <w:t xml:space="preserve">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are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Plot the points for each dilation described.</w:t>
      </w:r>
    </w:p>
    <w:p>
      <w:pPr>
        <w:numPr>
          <w:ilvl w:val="0"/>
          <w:numId w:val="1000"/>
        </w:numPr>
      </w:pPr>
      <w:r>
        <w:drawing>
          <wp:inline>
            <wp:extent cx="2825771" cy="917458"/>
            <wp:effectExtent b="0" l="0" r="0" t="0"/>
            <wp:docPr descr="Points A and B" title="" id="1" name="Picture"/>
            <a:graphic>
              <a:graphicData uri="http://schemas.openxmlformats.org/drawingml/2006/picture">
                <pic:pic>
                  <pic:nvPicPr>
                    <pic:cNvPr descr="/app/tmp/embedder-1605892263.012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C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3"/>
        </w:numPr>
      </w:pPr>
      <m:oMath>
        <m:r>
          <m:t>D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 2.</w:t>
      </w:r>
    </w:p>
    <w:p>
      <w:pPr>
        <w:numPr>
          <w:ilvl w:val="1"/>
          <w:numId w:val="1003"/>
        </w:numPr>
      </w:pPr>
      <m:oMath>
        <m:r>
          <m:t>E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F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Make a perspective drawing. Include in your work the center of dilation, the shape you dilate, and the scale factor you use.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12 cm and is the longest side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Side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measures 8 cm and is the longest side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with what scale factor?</w:t>
      </w:r>
    </w:p>
    <w:p>
      <w:pPr>
        <w:numPr>
          <w:ilvl w:val="1"/>
          <w:numId w:val="1004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scaled copy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what scale factor?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The diagram shows two intersecting lines.</w:t>
      </w:r>
    </w:p>
    <w:p>
      <w:pPr>
        <w:numPr>
          <w:ilvl w:val="0"/>
          <w:numId w:val="1000"/>
        </w:numPr>
      </w:pPr>
      <w:r>
        <w:t xml:space="preserve">Find the missing angle measures.</w:t>
      </w:r>
    </w:p>
    <w:p>
      <w:pPr>
        <w:numPr>
          <w:ilvl w:val="0"/>
          <w:numId w:val="1000"/>
        </w:numPr>
      </w:pPr>
      <w:r>
        <w:drawing>
          <wp:inline>
            <wp:extent cx="5943600" cy="3977715"/>
            <wp:effectExtent b="0" l="0" r="0" t="0"/>
            <wp:docPr descr="Two intersecting lines, forming an X. " title="" id="1" name="Picture"/>
            <a:graphic>
              <a:graphicData uri="http://schemas.openxmlformats.org/drawingml/2006/picture">
                <pic:pic>
                  <pic:nvPicPr>
                    <pic:cNvPr descr="/app/tmp/embedder-1605892263.0955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1"/>
          <w:numId w:val="1005"/>
        </w:numPr>
      </w:pPr>
      <w:r>
        <w:t xml:space="preserve">Show that the two triangles are congruent.</w:t>
      </w:r>
    </w:p>
    <w:p>
      <w:pPr>
        <w:numPr>
          <w:ilvl w:val="1"/>
          <w:numId w:val="1005"/>
        </w:numPr>
      </w:pPr>
      <w:r>
        <w:t xml:space="preserve">Find the side lengths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the angle measures of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587290" cy="3064310"/>
            <wp:effectExtent b="0" l="0" r="0" t="0"/>
            <wp:docPr descr="Two triangle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263.1690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2020-11-20T17:11:04Z</dcterms:created>
  <dcterms:modified xsi:type="dcterms:W3CDTF">2020-11-20T17:11:04Z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F5CL+QxrhZRFmBIH5bLxhk8WXe0084oku2MPwCwEdfTkR1WimhENWt8SEM2rjqPQAHrI3UIqOpdwdDMtYnf8Hg==</vt:lpwstr>
  </property>
</Properties>
</file>