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Modeling</w:t>
      </w:r>
      <w:r>
        <w:t xml:space="preserve"> </w:t>
      </w:r>
      <w:r>
        <w:t xml:space="preserve">Tasks</w:t>
      </w:r>
    </w:p>
    <w:bookmarkStart w:id="21" w:name="modeling-task-365"/>
    <w:p>
      <w:pPr>
        <w:pStyle w:val="Heading2"/>
      </w:pPr>
      <w:bookmarkStart w:id="20" w:name="a-new-container"/>
      <w:r>
        <w:t xml:space="preserve">A New Container</w:t>
      </w:r>
      <w:bookmarkEnd w:id="20"/>
    </w:p>
    <w:p>
      <w:pPr>
        <w:pStyle w:val="FirstParagraph"/>
      </w:pPr>
      <w:r>
        <w:t xml:space="preserve">A juice company wants a new container design, and you have been commissioned to create it. It should look different from most containers so it will stand out to customers—it could be a prism, cone, pyramid, a combination of more than one type of shape, or any three-dimensional geometric figure you can describe. It needs to have a volume of 16 fluid ounces.</w:t>
      </w:r>
    </w:p>
    <w:p>
      <w:pPr>
        <w:pStyle w:val="BodyText"/>
      </w:pPr>
      <w:r>
        <w:t xml:space="preserve">Once you have your design, you’ll need to present it to the company. For your presentation you will need:</w:t>
      </w:r>
    </w:p>
    <w:p>
      <w:pPr>
        <w:numPr>
          <w:ilvl w:val="0"/>
          <w:numId w:val="1001"/>
        </w:numPr>
      </w:pPr>
      <w:r>
        <w:t xml:space="preserve">A prototype of the container, or an image showing what it will look like and what its dimensions will be</w:t>
      </w:r>
    </w:p>
    <w:p>
      <w:pPr>
        <w:numPr>
          <w:ilvl w:val="0"/>
          <w:numId w:val="1001"/>
        </w:numPr>
      </w:pPr>
      <w:r>
        <w:t xml:space="preserve">Calculations that prove the container will hold 16 fluid ounces</w:t>
      </w:r>
    </w:p>
    <w:p>
      <w:pPr>
        <w:pStyle w:val="FirstParagraph"/>
      </w:pPr>
      <w:r>
        <w:t xml:space="preserve">Your mathematical work should be as clear as possible. Remember that you’re explaining your design to people who may not be comfortable with math, so you’ll need to help them understand where your results came from.</w:t>
      </w:r>
    </w:p>
    <w:bookmarkEnd w:id="21"/>
    <w:bookmarkStart w:id="23" w:name="modeling-task-366"/>
    <w:p>
      <w:pPr>
        <w:pStyle w:val="Heading2"/>
      </w:pPr>
      <w:bookmarkStart w:id="22" w:name="a-new-container-1"/>
      <w:r>
        <w:t xml:space="preserve">A New Container</w:t>
      </w:r>
      <w:bookmarkEnd w:id="22"/>
    </w:p>
    <w:p>
      <w:pPr>
        <w:pStyle w:val="FirstParagraph"/>
      </w:pPr>
      <w:r>
        <w:t xml:space="preserve">A juice company wants a new container design, and you have been commissioned to create it. It should look different from most containers so it will stand out to customers. It should be some combination of 2 different geometric shapes. It needs to have a volume of 16 fluid ounces. 1 fluid ounce is approximately 29.57 cubic centimeters and approximately 1.80 cubic inches.</w:t>
      </w:r>
    </w:p>
    <w:p>
      <w:pPr>
        <w:pStyle w:val="BodyText"/>
      </w:pPr>
      <w:r>
        <w:t xml:space="preserve">The containers the company currently uses are cans that are 6.19 inches tall (15.72 cm) and have a diameter of 2.43 inches (6.17 cm).</w:t>
      </w:r>
    </w:p>
    <w:p>
      <w:pPr>
        <w:pStyle w:val="BodyText"/>
      </w:pPr>
      <w:r>
        <w:t xml:space="preserve">Once you have your design, you’ll need to present it to the company. For your presentation you will need:</w:t>
      </w:r>
    </w:p>
    <w:p>
      <w:pPr>
        <w:numPr>
          <w:ilvl w:val="0"/>
          <w:numId w:val="1002"/>
        </w:numPr>
      </w:pPr>
      <w:r>
        <w:t xml:space="preserve">A prototype of the container, or an image showing what it will look like and what its dimensions will be</w:t>
      </w:r>
    </w:p>
    <w:p>
      <w:pPr>
        <w:numPr>
          <w:ilvl w:val="0"/>
          <w:numId w:val="1002"/>
        </w:numPr>
      </w:pPr>
      <w:r>
        <w:t xml:space="preserve">Calculations that prove the container will hold 16 fluid ounces</w:t>
      </w:r>
    </w:p>
    <w:p>
      <w:pPr>
        <w:pStyle w:val="FirstParagraph"/>
      </w:pPr>
      <w:r>
        <w:t xml:space="preserve">Your mathematical work should be as clear as possible. Remember that you’re explaining your design to people who may not be comfortable with math, so you’ll need to help them understand where your results came from.</w:t>
      </w:r>
    </w:p>
    <w:bookmarkEnd w:id="23"/>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Tasks</dc:title>
  <dc:creator/>
  <cp:keywords/>
  <dcterms:created xsi:type="dcterms:W3CDTF">2020-02-04T19:10:45Z</dcterms:created>
  <dcterms:modified xsi:type="dcterms:W3CDTF">2020-02-04T19:10:45Z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7/ngMQhk3yFQOemfQmuDC/5U/HpA7Zi5Zvto4oTqao8UJhSNYAaDoiBNuKAVOdeveBtjLGQD5YMk/XKuvRlEGQ==</vt:lpwstr>
  </property>
</Properties>
</file>