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8.png" ContentType="image/png"/>
  <Override PartName="/word/media/rId21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4-lesson-9-the-birds"/>
    <w:p>
      <w:pPr>
        <w:pStyle w:val="Heading2"/>
      </w:pPr>
      <w:r>
        <w:t xml:space="preserve">Unit 4 Lesson 9: The Birds</w:t>
      </w:r>
    </w:p>
    <w:bookmarkEnd w:id="20"/>
    <w:bookmarkStart w:id="25" w:name="X1c7a82010f8e4b17de0cdb7fad4a635dde9a955"/>
    <w:p>
      <w:pPr>
        <w:pStyle w:val="Heading3"/>
      </w:pPr>
      <w:r>
        <w:t xml:space="preserve">WU Notice and Wonder: For the Birds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5943600" cy="3954951"/>
            <wp:effectExtent b="0" l="0" r="0" t="0"/>
            <wp:docPr descr="photograph of two birds. One bird flying in the sky. One bird sitting on bird house." title="" id="22" name="Picture"/>
            <a:graphic>
              <a:graphicData uri="http://schemas.openxmlformats.org/drawingml/2006/picture">
                <pic:pic>
                  <pic:nvPicPr>
                    <pic:cNvPr descr="/app/tmp/embedder-1671027954.2428145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49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27" w:name="home-is-where-the-bird-lives"/>
    <w:p>
      <w:pPr>
        <w:pStyle w:val="Heading3"/>
      </w:pPr>
      <w:r>
        <w:t xml:space="preserve">1 Home is Where the Bird Lives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Different types of birds use different types of houses. The table gives you the recommended side lengths for birdhouses of various species.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type of bird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side lengths of floor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height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volume estimate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chickadee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 in by 4 in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 to 10 in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wood duck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10 in by 18 in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10 to 24 in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barn owl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10 in by 18 in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15 to 18 in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red-headed woodpecker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 in by 6 in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12 to 15 in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bluebird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5 in by 5 in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 to 12 in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swallow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 in by 6 in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 to 8 in</w:t>
            </w:r>
          </w:p>
        </w:tc>
        <w:tc>
          <w:tcPr/>
          <w:p>
            <w:pPr>
              <w:pStyle w:val="Compact"/>
            </w:pPr>
          </w:p>
        </w:tc>
      </w:tr>
    </w:tbl>
    <w:p>
      <w:pPr>
        <w:pStyle w:val="BodyText"/>
      </w:pPr>
      <w:r>
        <w:t xml:space="preserve">Estimate a possible volume for each birdhouse. Be prepared to explain your reasoning.</w:t>
      </w:r>
    </w:p>
    <w:bookmarkEnd w:id="26"/>
    <w:bookmarkEnd w:id="27"/>
    <w:bookmarkStart w:id="32" w:name="what-is-the-volume"/>
    <w:p>
      <w:pPr>
        <w:pStyle w:val="Heading3"/>
      </w:pPr>
      <w:r>
        <w:t xml:space="preserve">2 What is the Volume?</w:t>
      </w:r>
    </w:p>
    <w:bookmarkStart w:id="31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Use the criteria from the table to determine the recommended range of volumes for each type of birdhouse.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type of bird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side lengths of floor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height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range of volume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chickadee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 in by 4 in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 to 10 in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wood duck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10 in by 18 in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10 to 24 in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barn owl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10 in by 18 in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15 to 18 in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red-headed woodpecker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 in by 6 in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12 to 15 in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bluebird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5 in by 5 in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 to 12 in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swallow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 in by 6 in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 to 8 in</w:t>
            </w:r>
          </w:p>
        </w:tc>
        <w:tc>
          <w:tcPr/>
          <w:p>
            <w:pPr>
              <w:pStyle w:val="Compact"/>
            </w:pPr>
          </w:p>
        </w:tc>
      </w:tr>
    </w:tbl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1"/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8" Target="media/rId28.png" /><Relationship Type="http://schemas.openxmlformats.org/officeDocument/2006/relationships/image" Id="rId21" Target="media/rId21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2022-12-14T14:25:54Z</dcterms:created>
  <dcterms:modified xsi:type="dcterms:W3CDTF">2022-12-14T14:25:54Z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DD4VoWcBZdfB/AQVC96TSXK83sj0gjXmBncaIfgHATQoOlD4C4mdigQYpwtaur8hS1SnTuAIaP2D/f9RjAgCaQ==</vt:lpwstr>
  </property>
</Properties>
</file>