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2.png" ContentType="image/png"/>
  <Override PartName="/word/media/rId34.png" ContentType="image/png"/>
  <Override PartName="/word/media/rId35.png" ContentType="image/png"/>
  <Override PartName="/word/media/rId36.png" ContentType="image/png"/>
  <Override PartName="/word/media/rId37.png" ContentType="image/png"/>
  <Override PartName="/word/media/rId39.png" ContentType="image/png"/>
  <Override PartName="/word/media/rId4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4ee2652753cd5cb62007cc1d31a98e97bfe244"/>
      <w:r>
        <w:t xml:space="preserve">Unit 6 Lesson 7: Building Quadratic Functions to Describe Situations (Part 3)</w:t>
      </w:r>
      <w:bookmarkEnd w:id="20"/>
    </w:p>
    <w:p>
      <w:pPr>
        <w:pStyle w:val="Heading3"/>
      </w:pPr>
      <w:bookmarkStart w:id="21" w:name="X9b132f10be76245a55f9f86e5398c01033d35db"/>
      <w:r>
        <w:t xml:space="preserve">1 Which One Doesn’t Belong: Graphs of Four Functions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1" name="Picture"/>
            <a:graphic>
              <a:graphicData uri="http://schemas.openxmlformats.org/drawingml/2006/picture">
                <pic:pic>
                  <pic:nvPicPr>
                    <pic:cNvPr descr="/app/tmp/embedder-1605831970.4620466.png" id="0" name="Picture"/>
                    <pic:cNvPicPr>
                      <a:picLocks noChangeArrowheads="1" noChangeAspect="1"/>
                    </pic:cNvPicPr>
                  </pic:nvPicPr>
                  <pic:blipFill>
                    <a:blip r:embed="rId23"/>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1" name="Picture"/>
            <a:graphic>
              <a:graphicData uri="http://schemas.openxmlformats.org/drawingml/2006/picture">
                <pic:pic>
                  <pic:nvPicPr>
                    <pic:cNvPr descr="/app/tmp/embedder-1605831970.6464953.png" id="0" name="Picture"/>
                    <pic:cNvPicPr>
                      <a:picLocks noChangeArrowheads="1" noChangeAspect="1"/>
                    </pic:cNvPicPr>
                  </pic:nvPicPr>
                  <pic:blipFill>
                    <a:blip r:embed="rId24"/>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1" name="Picture"/>
            <a:graphic>
              <a:graphicData uri="http://schemas.openxmlformats.org/drawingml/2006/picture">
                <pic:pic>
                  <pic:nvPicPr>
                    <pic:cNvPr descr="/app/tmp/embedder-1605831970.88303.png" id="0" name="Picture"/>
                    <pic:cNvPicPr>
                      <a:picLocks noChangeArrowheads="1" noChangeAspect="1"/>
                    </pic:cNvPicPr>
                  </pic:nvPicPr>
                  <pic:blipFill>
                    <a:blip r:embed="rId25"/>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1" name="Picture"/>
            <a:graphic>
              <a:graphicData uri="http://schemas.openxmlformats.org/drawingml/2006/picture">
                <pic:pic>
                  <pic:nvPicPr>
                    <pic:cNvPr descr="/app/tmp/embedder-1605831971.07032.png" id="0" name="Picture"/>
                    <pic:cNvPicPr>
                      <a:picLocks noChangeArrowheads="1" noChangeAspect="1"/>
                    </pic:cNvPicPr>
                  </pic:nvPicPr>
                  <pic:blipFill>
                    <a:blip r:embed="rId26"/>
                    <a:stretch>
                      <a:fillRect/>
                    </a:stretch>
                  </pic:blipFill>
                  <pic:spPr bwMode="auto">
                    <a:xfrm>
                      <a:off x="0" y="0"/>
                      <a:ext cx="2552128" cy="2542159"/>
                    </a:xfrm>
                    <a:prstGeom prst="rect">
                      <a:avLst/>
                    </a:prstGeom>
                    <a:noFill/>
                    <a:ln w="9525">
                      <a:noFill/>
                      <a:headEnd/>
                      <a:tailEnd/>
                    </a:ln>
                  </pic:spPr>
                </pic:pic>
              </a:graphicData>
            </a:graphic>
          </wp:inline>
        </w:drawing>
      </w:r>
    </w:p>
    <w:p>
      <w:pPr>
        <w:pStyle w:val="Heading3"/>
      </w:pPr>
      <w:bookmarkStart w:id="27" w:name="what-price-to-charge"/>
      <w:r>
        <w:t xml:space="preserve">2 What Price to Charge?</w:t>
      </w:r>
      <w:bookmarkEnd w:id="27"/>
    </w:p>
    <w:p>
      <w:pPr>
        <w:pStyle w:val="Heading4"/>
      </w:pPr>
      <w:bookmarkStart w:id="28" w:name="student-task-statement-1"/>
      <w:r>
        <w:t xml:space="preserve">Student Task Statement</w:t>
      </w:r>
      <w:bookmarkEnd w:id="28"/>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t>−</m:t>
        </m:r>
        <m:r>
          <m:t>x</m:t>
        </m:r>
      </m:oMath>
      <w:r>
        <w:t xml:space="preserve">.</w:t>
      </w:r>
    </w:p>
    <w:p>
      <w:pPr>
        <w:numPr>
          <w:ilvl w:val="0"/>
          <w:numId w:val="1001"/>
        </w:numPr>
      </w:pPr>
      <w:r>
        <w:t xml:space="preserve">Complete the table to show the predicted number of downloads at each listed price. Then, find the revenue at each price. The first row has been completed for you.</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price (dollars per download)</w:t>
            </w:r>
          </w:p>
        </w:tc>
        <w:tc>
          <w:tcPr>
            <w:tcBorders>
              <w:bottom w:val="single"/>
            </w:tcBorders>
            <w:vAlign w:val="bottom"/>
          </w:tcPr>
          <w:p>
            <w:pPr>
              <w:numPr>
                <w:ilvl w:val="0"/>
                <w:numId w:val="1000"/>
              </w:numPr>
              <w:pStyle w:val="Compact"/>
              <w:jc w:val="left"/>
            </w:pPr>
            <w:r>
              <w:t xml:space="preserve">number of downloads (thousands)</w:t>
            </w:r>
          </w:p>
        </w:tc>
        <w:tc>
          <w:tcPr>
            <w:tcBorders>
              <w:bottom w:val="single"/>
            </w:tcBorders>
            <w:vAlign w:val="bottom"/>
          </w:tcPr>
          <w:p>
            <w:pPr>
              <w:numPr>
                <w:ilvl w:val="0"/>
                <w:numId w:val="1000"/>
              </w:numPr>
              <w:pStyle w:val="Compact"/>
              <w:jc w:val="left"/>
            </w:pPr>
            <w:r>
              <w:t xml:space="preserve">revenue (thousands of dollars)</w:t>
            </w:r>
          </w:p>
        </w:tc>
      </w:tr>
      <w:tr>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w:r>
              <w:t xml:space="preserve">45</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Is the relationship between the price of the movie and the revenue (in thousands of dollars) quadratic? Explain how you know.</w:t>
      </w:r>
    </w:p>
    <w:p>
      <w:pPr>
        <w:numPr>
          <w:ilvl w:val="0"/>
          <w:numId w:val="1001"/>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Pr>
      <w:r>
        <w:drawing>
          <wp:inline>
            <wp:extent cx="3042793" cy="2376500"/>
            <wp:effectExtent b="0" l="0" r="0" t="0"/>
            <wp:docPr descr="Blank coordinate plane with grid, origin O." title="" id="1" name="Picture"/>
            <a:graphic>
              <a:graphicData uri="http://schemas.openxmlformats.org/drawingml/2006/picture">
                <pic:pic>
                  <pic:nvPicPr>
                    <pic:cNvPr descr="/app/tmp/embedder-1605831971.2717261.png" id="0" name="Picture"/>
                    <pic:cNvPicPr>
                      <a:picLocks noChangeArrowheads="1" noChangeAspect="1"/>
                    </pic:cNvPicPr>
                  </pic:nvPicPr>
                  <pic:blipFill>
                    <a:blip r:embed="rId29"/>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1"/>
        </w:numPr>
      </w:pPr>
      <w:r>
        <w:t xml:space="preserve">What price would you recommend the company charge for a new movie? Explain your reasoning.</w:t>
      </w:r>
    </w:p>
    <w:p>
      <w:pPr>
        <w:pStyle w:val="Heading3"/>
      </w:pPr>
      <w:bookmarkStart w:id="30" w:name="domain-vertex-and-zeros"/>
      <w:r>
        <w:t xml:space="preserve">3 Domain, Vertex, and Zeros</w:t>
      </w:r>
      <w:bookmarkEnd w:id="30"/>
    </w:p>
    <w:p>
      <w:pPr>
        <w:pStyle w:val="Heading4"/>
      </w:pPr>
      <w:bookmarkStart w:id="31" w:name="images-for-launch"/>
      <w:r>
        <w:t xml:space="preserve">Images for Launch</w:t>
      </w:r>
      <w:bookmarkEnd w:id="31"/>
    </w:p>
    <w:p>
      <w:pPr>
        <w:pStyle w:val="FirstParagraph"/>
      </w:pPr>
      <w:r>
        <w:drawing>
          <wp:inline>
            <wp:extent cx="4136618" cy="2550744"/>
            <wp:effectExtent b="0" l="0" r="0" t="0"/>
            <wp:docPr descr="Graph with x-axis labeled with price in dollars and y-axis labeled with revenue in thousands of dollars." title="" id="1" name="Picture"/>
            <a:graphic>
              <a:graphicData uri="http://schemas.openxmlformats.org/drawingml/2006/picture">
                <pic:pic>
                  <pic:nvPicPr>
                    <pic:cNvPr descr="/app/tmp/embedder-1605831971.4085279.png" id="0" name="Picture"/>
                    <pic:cNvPicPr>
                      <a:picLocks noChangeArrowheads="1" noChangeAspect="1"/>
                    </pic:cNvPicPr>
                  </pic:nvPicPr>
                  <pic:blipFill>
                    <a:blip r:embed="rId32"/>
                    <a:stretch>
                      <a:fillRect/>
                    </a:stretch>
                  </pic:blipFill>
                  <pic:spPr bwMode="auto">
                    <a:xfrm>
                      <a:off x="0" y="0"/>
                      <a:ext cx="4136618" cy="2550744"/>
                    </a:xfrm>
                    <a:prstGeom prst="rect">
                      <a:avLst/>
                    </a:prstGeom>
                    <a:noFill/>
                    <a:ln w="9525">
                      <a:noFill/>
                      <a:headEnd/>
                      <a:tailEnd/>
                    </a:ln>
                  </pic:spPr>
                </pic:pic>
              </a:graphicData>
            </a:graphic>
          </wp:inline>
        </w:drawing>
      </w:r>
    </w:p>
    <w:p>
      <w:pPr>
        <w:pStyle w:val="Heading4"/>
      </w:pPr>
      <w:bookmarkStart w:id="33" w:name="student-task-statement-2"/>
      <w:r>
        <w:t xml:space="preserve">Student Task Statement</w:t>
      </w:r>
      <w:bookmarkEnd w:id="33"/>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2"/>
        </w:numPr>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2"/>
        </w:numPr>
      </w:pPr>
      <w:r>
        <w:t xml:space="preserve">Identify or estimate the vertex on the graph. Describe what it means in the situation.</w:t>
      </w:r>
    </w:p>
    <w:p>
      <w:pPr>
        <w:numPr>
          <w:ilvl w:val="0"/>
          <w:numId w:val="1002"/>
        </w:numPr>
      </w:pPr>
      <w:r>
        <w:t xml:space="preserve">Identify or estimate the zeros of the function. Describe what it means in the situation.</w:t>
      </w:r>
    </w:p>
    <w:p>
      <w:pPr>
        <w:pStyle w:val="FirstParagraph"/>
      </w:pPr>
      <w:r>
        <w:t xml:space="preserve">1. The area of rectangle with a perimeter of 25 meters and a side length</w:t>
      </w:r>
      <w:r>
        <w:t xml:space="preserve"> </w:t>
      </w:r>
      <m:oMath>
        <m:r>
          <m:t>x</m:t>
        </m:r>
      </m:oMath>
      <w:r>
        <w:t xml:space="preserve">:</w:t>
      </w:r>
      <w:r>
        <w:t xml:space="preserve"> </w:t>
      </w:r>
      <m:oMath>
        <m:r>
          <m:t>A</m:t>
        </m:r>
        <m:r>
          <m:t>(</m:t>
        </m:r>
        <m:r>
          <m:t>x</m:t>
        </m:r>
        <m:r>
          <m:t>)</m:t>
        </m:r>
        <m:r>
          <m:t>=</m:t>
        </m:r>
        <m:r>
          <m:t>x</m:t>
        </m:r>
        <m:r>
          <m:t>⋅</m:t>
        </m:r>
        <m:f>
          <m:fPr>
            <m:type m:val="bar"/>
          </m:fPr>
          <m:num>
            <m:r>
              <m:t>(</m:t>
            </m:r>
            <m:r>
              <m:t>25</m:t>
            </m:r>
            <m:r>
              <m:t>−</m:t>
            </m:r>
            <m:r>
              <m:t>2</m:t>
            </m:r>
            <m:r>
              <m:t>x</m:t>
            </m:r>
            <m:r>
              <m:t>)</m:t>
            </m:r>
          </m:num>
          <m:den>
            <m:r>
              <m:t>2</m:t>
            </m:r>
          </m:den>
        </m:f>
      </m:oMath>
    </w:p>
    <w:p>
      <w:pPr>
        <w:pStyle w:val="BodyText"/>
      </w:pPr>
      <w:r>
        <w:drawing>
          <wp:inline>
            <wp:extent cx="2655125" cy="2881642"/>
            <wp:effectExtent b="0" l="0" r="0" t="0"/>
            <wp:docPr descr="Graph of the quadratic function \(A(x)=x\boldcdot \frac{(25-2x)}{2}\) on a coordinate plane, origin \(O\)." title="" id="1" name="Picture"/>
            <a:graphic>
              <a:graphicData uri="http://schemas.openxmlformats.org/drawingml/2006/picture">
                <pic:pic>
                  <pic:nvPicPr>
                    <pic:cNvPr descr="/app/tmp/embedder-1605831971.7070682.png" id="0" name="Picture"/>
                    <pic:cNvPicPr>
                      <a:picLocks noChangeArrowheads="1" noChangeAspect="1"/>
                    </pic:cNvPicPr>
                  </pic:nvPicPr>
                  <pic:blipFill>
                    <a:blip r:embed="rId34"/>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3"/>
        </w:numPr>
      </w:pPr>
      <w:r>
        <w:t xml:space="preserve">Domain:</w:t>
      </w:r>
    </w:p>
    <w:p>
      <w:pPr>
        <w:numPr>
          <w:ilvl w:val="0"/>
          <w:numId w:val="1003"/>
        </w:numPr>
      </w:pPr>
      <w:r>
        <w:t xml:space="preserve">Vertex:</w:t>
      </w:r>
    </w:p>
    <w:p>
      <w:pPr>
        <w:numPr>
          <w:ilvl w:val="0"/>
          <w:numId w:val="1003"/>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r>
          <m:t>(</m:t>
        </m:r>
        <m:r>
          <m:t>n</m:t>
        </m:r>
        <m:r>
          <m:t>)</m:t>
        </m:r>
        <m:r>
          <m:t>=</m:t>
        </m:r>
        <m:sSup>
          <m:e>
            <m:r>
              <m:t>n</m:t>
            </m:r>
          </m:e>
          <m:sup>
            <m:r>
              <m:t>2</m:t>
            </m:r>
          </m:sup>
        </m:sSup>
        <m: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1" name="Picture"/>
            <a:graphic>
              <a:graphicData uri="http://schemas.openxmlformats.org/drawingml/2006/picture">
                <pic:pic>
                  <pic:nvPicPr>
                    <pic:cNvPr descr="/app/tmp/embedder-1605831971.945238.png" id="0" name="Picture"/>
                    <pic:cNvPicPr>
                      <a:picLocks noChangeArrowheads="1" noChangeAspect="1"/>
                    </pic:cNvPicPr>
                  </pic:nvPicPr>
                  <pic:blipFill>
                    <a:blip r:embed="rId35"/>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4"/>
        </w:numPr>
      </w:pPr>
      <w:r>
        <w:t xml:space="preserve">Domain:</w:t>
      </w:r>
    </w:p>
    <w:p>
      <w:pPr>
        <w:numPr>
          <w:ilvl w:val="0"/>
          <w:numId w:val="1004"/>
        </w:numPr>
      </w:pPr>
      <w:r>
        <w:t xml:space="preserve">Vertex:</w:t>
      </w:r>
    </w:p>
    <w:p>
      <w:pPr>
        <w:numPr>
          <w:ilvl w:val="0"/>
          <w:numId w:val="1004"/>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r>
          <m:t>(</m:t>
        </m:r>
        <m:r>
          <m:t>t</m:t>
        </m:r>
        <m:r>
          <m:t>)</m:t>
        </m:r>
        <m: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1" name="Picture"/>
            <a:graphic>
              <a:graphicData uri="http://schemas.openxmlformats.org/drawingml/2006/picture">
                <pic:pic>
                  <pic:nvPicPr>
                    <pic:cNvPr descr="/app/tmp/embedder-1605831972.1885314.png" id="0" name="Picture"/>
                    <pic:cNvPicPr>
                      <a:picLocks noChangeArrowheads="1" noChangeAspect="1"/>
                    </pic:cNvPicPr>
                  </pic:nvPicPr>
                  <pic:blipFill>
                    <a:blip r:embed="rId36"/>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r>
          <m:t>(</m:t>
        </m:r>
        <m:r>
          <m:t>t</m:t>
        </m:r>
        <m:r>
          <m:t>)</m:t>
        </m:r>
        <m:r>
          <m:t>=</m:t>
        </m:r>
        <m:r>
          <m:t>576</m:t>
        </m:r>
        <m: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1" name="Picture"/>
            <a:graphic>
              <a:graphicData uri="http://schemas.openxmlformats.org/drawingml/2006/picture">
                <pic:pic>
                  <pic:nvPicPr>
                    <pic:cNvPr descr="/app/tmp/embedder-1605831972.399405.png" id="0" name="Picture"/>
                    <pic:cNvPicPr>
                      <a:picLocks noChangeArrowheads="1" noChangeAspect="1"/>
                    </pic:cNvPicPr>
                  </pic:nvPicPr>
                  <pic:blipFill>
                    <a:blip r:embed="rId37"/>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 </w:t>
      </w:r>
    </w:p>
    <w:p>
      <w:pPr>
        <w:pStyle w:val="Heading4"/>
      </w:pPr>
      <w:bookmarkStart w:id="38" w:name="activity-synthesis"/>
      <w:r>
        <w:t xml:space="preserve">Activity Synthesis</w:t>
      </w:r>
      <w:bookmarkEnd w:id="38"/>
    </w:p>
    <w:p>
      <w:pPr>
        <w:pStyle w:val="FirstParagraph"/>
      </w:pPr>
      <w:r>
        <w:drawing>
          <wp:inline>
            <wp:extent cx="2498559" cy="2824111"/>
            <wp:effectExtent b="0" l="0" r="0" t="0"/>
            <wp:docPr descr="Points on coordinate plane. X-axis labeled with step number and y-axis labeled with number of squares." title="" id="1" name="Picture"/>
            <a:graphic>
              <a:graphicData uri="http://schemas.openxmlformats.org/drawingml/2006/picture">
                <pic:pic>
                  <pic:nvPicPr>
                    <pic:cNvPr descr="/app/tmp/embedder-1605831972.652088.png" id="0" name="Picture"/>
                    <pic:cNvPicPr>
                      <a:picLocks noChangeArrowheads="1" noChangeAspect="1"/>
                    </pic:cNvPicPr>
                  </pic:nvPicPr>
                  <pic:blipFill>
                    <a:blip r:embed="rId39"/>
                    <a:stretch>
                      <a:fillRect/>
                    </a:stretch>
                  </pic:blipFill>
                  <pic:spPr bwMode="auto">
                    <a:xfrm>
                      <a:off x="0" y="0"/>
                      <a:ext cx="2498559" cy="2824111"/>
                    </a:xfrm>
                    <a:prstGeom prst="rect">
                      <a:avLst/>
                    </a:prstGeom>
                    <a:noFill/>
                    <a:ln w="9525">
                      <a:noFill/>
                      <a:headEnd/>
                      <a:tailEnd/>
                    </a:ln>
                  </pic:spPr>
                </pic:pic>
              </a:graphicData>
            </a:graphic>
          </wp:inline>
        </w:drawing>
      </w:r>
    </w:p>
    <w:p>
      <w:pPr>
        <w:pStyle w:val="BodyText"/>
      </w:pPr>
      <w:r>
        <w:drawing>
          <wp:inline>
            <wp:extent cx="2498585" cy="2731935"/>
            <wp:effectExtent b="0" l="0" r="0" t="0"/>
            <wp:docPr descr="Graph of line. X-axis labeled with time in seconds and y-axis labeled with height in feet." title="" id="1" name="Picture"/>
            <a:graphic>
              <a:graphicData uri="http://schemas.openxmlformats.org/drawingml/2006/picture">
                <pic:pic>
                  <pic:nvPicPr>
                    <pic:cNvPr descr="/app/tmp/embedder-1605831972.8492959.png" id="0" name="Picture"/>
                    <pic:cNvPicPr>
                      <a:picLocks noChangeArrowheads="1" noChangeAspect="1"/>
                    </pic:cNvPicPr>
                  </pic:nvPicPr>
                  <pic:blipFill>
                    <a:blip r:embed="rId40"/>
                    <a:stretch>
                      <a:fillRect/>
                    </a:stretch>
                  </pic:blipFill>
                  <pic:spPr bwMode="auto">
                    <a:xfrm>
                      <a:off x="0" y="0"/>
                      <a:ext cx="2498585" cy="273193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1" Target="media/rId4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2020-11-20T00:26:14Z</dcterms:created>
  <dcterms:modified xsi:type="dcterms:W3CDTF">2020-11-20T00:26:14Z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A1EaTGMaZdAD/ur00nbh6gCZobM4Qdy7p1FaIu3kKVLwhsQX9WDtHpl06D6cSrO8T/U0g06YbAhsRmbPo5eguA==</vt:lpwstr>
  </property>
</Properties>
</file>